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3.10.2020,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skončily, začalo sčítání hlasů. Například v Novém Jičíně účast zřejmě kopíruje situaci před čtyřmi lety</w:t>
      </w:r>
    </w:p>
    <w:p>
      <w:pPr/>
      <w:r>
        <w:rPr/>
        <w:t xml:space="preserve">Pro obyvatele Nového Jičína starší 18 let úderem 14. hodiny letošní volby definitivně skončily. Rozhodovali zde pouze o budoucím složení krajského zastupitelstva, senátní volby se jich netýkají.</w:t>
      </w:r>
    </w:p>
    <w:p>
      <w:pPr/>
      <w:r>
        <w:rPr>
          <w:b w:val="1"/>
          <w:bCs w:val="1"/>
        </w:rPr>
        <w:t xml:space="preserve">Emilie Mrštíková, místopředsedkyně okrskové volební komise č. 6, Nový Jičín: </w:t>
      </w:r>
      <w:r>
        <w:rPr/>
        <w:t xml:space="preserve">“Volby proběhly poklidně, lidé přicházeli po celou dobu průběžně, dodržovali rozestupy a pokyny volební komise. Sundávali roušky pro identifikaci a vše brali s humorem. Jedinou výjimkou bylo, když se jednomu pánovi nelíbilo, že se mu kontrolovala platnost občanského průkazu. Měl výhrady, ale nakonec odvolil v pohodě.” </w:t>
      </w:r>
    </w:p>
    <w:p>
      <w:pPr/>
      <w:r>
        <w:rPr/>
        <w:t xml:space="preserve">Podle odhadů a zkušeností místopředsedkyně volebního okrsku se tady volební účast pohybuje kolem 30 procent, stejně jako před čtyřmi lety. </w:t>
      </w:r>
    </w:p>
    <w:p>
      <w:pPr/>
      <w:r>
        <w:rPr>
          <w:b w:val="1"/>
          <w:bCs w:val="1"/>
        </w:rPr>
        <w:t xml:space="preserve">Emilie Mrštíková,  místopředsedkyně okrskové volební komise č. 6, Nový Jičín: </w:t>
      </w:r>
      <w:r>
        <w:rPr/>
        <w:t xml:space="preserve">“Tady lidé chodí k volbám odpovědně, účast je tady vždy podobná. mají snahu rozhodovat.” </w:t>
      </w:r>
    </w:p>
    <w:p>
      <w:pPr/>
      <w:r>
        <w:rPr/>
        <w:t xml:space="preserve">Pokud bude sedět počet vydaných obálek s počtem těch vhozených, předpokládají členové této volební komise, že s počítáním budou hotovi do hodiny.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185/volby-skoncily-zacalo-scitani-hlasu-napriklad-v-novem-jicine-ucast-zrejme-kopiruje-situaci-pred-ctyrmi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2026-08-17T10:37:32+02:00</dcterms:created>
  <dcterms:modified xsi:type="dcterms:W3CDTF">2026-08-17T10:37:32+02:00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