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5.10.2020,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slaví výročí, zve nové čtenáře a promine penále dlužníkům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“My jsme v Týdnu knihoven měli naplánovány přednášky, akce pro děti a celé rodiny, ale bohužel ty akce jsou od 5. října všechny zrušeny.”</w:t>
      </w:r>
    </w:p>
    <w:p>
      <w:pPr/>
      <w:r>
        <w:rPr/>
        <w:t xml:space="preserve">V platnosti zůstává v Týdnu knihoven od 5. do 9. října registraci dospělých i dětských čtenářů na celý rok zdarma. Vyzkoušet si služby knihovny bezplatně mohou zcela noví čtenáři, kteří zdejší knihovnu ještě nenavštěvovali. Stávající čtenáři mohou využít vyhlášení amnestie poplatků za upomínky.</w:t>
      </w:r>
    </w:p>
    <w:p>
      <w:pPr/>
      <w:r>
        <w:rPr/>
        <w:t xml:space="preserve">Od 19. října proběhne také Burzu knih.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“Je to Burza knih, která byla přerušena z důvodu koronaviru v březnu. Tohle je její pokračování. Čtenářům budou nabídnuty knihy, které jsou už vyřazené. Knihovna samozřejmě doplňuje knihovní fond každý rok průběžně novými svazky a tohle jsou knihy, které buď duplicitní nebo už splnily svůj účel, že kolovaly v našich obsluhovaných knihovnách po celém okrese, a dáváme jim druhou šanci a nabízíme je čtenářům za symbolickou cenu.”   </w:t>
      </w:r>
    </w:p>
    <w:p>
      <w:pPr/>
      <w:r>
        <w:rPr/>
        <w:t xml:space="preserve">Knižní výprodej potrvá do konce měsíce října. Na 3. listopad pak  ještě knihovna plánuje besedu se spisovatelem Arnoštem Vašíčkem.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204/knihovna-slavi-vyroci-zve-nove-ctenare-a-promine-penale-dluz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2026-05-16T15:58:19+02:00</dcterms:created>
  <dcterms:modified xsi:type="dcterms:W3CDTF">2026-05-16T15:58:19+02:00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