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získalo nejvíce platných hlasů hnutí ANO, k volbám přišlo 10 945 voličů</w:t>
      </w:r>
    </w:p>
    <w:p>
      <w:pPr/>
      <w:r>
        <w:rPr/>
        <w:t xml:space="preserve">Vítězem letošních voleb v Moravskoslezském kraji se stalo hnutí ANO, nejvíc hlasů  získalo toto hnutí i od karvinských voličů, a to 32,8 procent, čili 3 592 platných hlasů.  Druhá skončila Česká strana sociálně demokratická s 18,8 procenty, hlasy získala od 2 053 karvinských voličů. Za ní se umístili Piráti  s 9,8 procenty hlasů. Pro Piráty hlasovalo celkem 1 070 voličů. Za Piráty skončilo SPD s 9 procenty a 981 hlasem celkem. Pátá skončila KSČM S 8,7 procenty, tuto stranu volilo 957 voličů.  A na šestém místě skončila koalice ODS a TOP09 se 7,2 procenty. Tato koalice získal 784 platných hlasů. Ostatní strany nedosáhly na potřebnou pětiprocentní hranici. Přímo z Karviné usednou do zastupitelstva kraje Jan Wolf za ČSSD, Miroslav Hajdušík z KSČM, Radek Podstawka a Martin Gebauer z hnutí ANO a Zuzana Klusová za Piráty.</w:t>
      </w:r>
    </w:p>
    <w:p>
      <w:pPr/>
      <w:r>
        <w:rPr/>
        <w:t xml:space="preserve">V senátních volbách získali největší podporu voličů Ondřej Feber z hnutí ANO a Radek Sušil z ČSSD. O vítězi rozhodne druhé kolo senátních voleb, které se uskuteční tento pátek a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223/v-karvine-ziskalo-nejvice-platnych-hlasu-hnuti-ano-k-volbam-prislo-10-945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2026-07-10T01:14:08+02:00</dcterms:created>
  <dcterms:modified xsi:type="dcterms:W3CDTF">2026-07-10T01:14:08+02:00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