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Rekonstruovaná školní kuchyně ekologicky likviduje používaný olej, ročně asi 2 tuny</w:t>
      </w:r>
    </w:p>
    <w:p>
      <w:pPr/>
      <w:r>
        <w:rPr/>
        <w:t xml:space="preserve">Sopravami začali dělníci ještě o prázdninách. Kromě nutnévýměny celé elektroinstalace, vodovodního potrubí, odpadů,plynových rozvodů či vzduchotechniky bylo nutné také změnitdispozici kuchyně. Vybourali příčky, které  prostor zvětšily aprovzdušnily.   </w:t>
      </w:r>
    </w:p>
    <w:p>
      <w:pPr/>
      <w:r>
        <w:rPr>
          <w:b w:val="1"/>
          <w:bCs w:val="1"/>
        </w:rPr>
        <w:t xml:space="preserve">DaliborZeman, ředitel Zařízení školního stravování Opava: „</w:t>
      </w:r>
      <w:r>
        <w:rPr/>
        <w:t xml:space="preserve">Zrušilijsme malý výtah, který už nebyl používaný, tom prostorujsme vybudovali myčku černého nádobí, kde se teď umývajítěžké plechy a nádoby, které se kdysi musely umývat ve dřezuručně.“</w:t>
      </w:r>
    </w:p>
    <w:p>
      <w:pPr/>
      <w:r>
        <w:rPr/>
        <w:t xml:space="preserve"> Rekonstrukceza 13 mil. korun trvala dva měsíce. V rámci ní přibyly dovybavení kuchyně i některé nové přístroje. Ty staré totiž po17 letech provozu dosloužily.  Kuchařkysi pochvalují třeba tuto  multifunkční pánev na přípravujídel, která slouží zároveň jako konvektomat i kotel a umožnujetaké tlakové vaření.  Zvláštní místo je v kuchynivyčleněno pro přípravu bezlepkových pokrmů. </w:t>
      </w:r>
    </w:p>
    <w:p>
      <w:pPr/>
      <w:r>
        <w:rPr/>
        <w:t xml:space="preserve">Nověmá tato kuchyně k dispozici tzv. lapák tuků. Dříve olej, kterýkuchaři používali ke smažení, končil v kanalizaci. Nyní jeodveden do  zásobní jímky, kde se oddělí od vody a ekologicky sepak zlikviduje.  </w:t>
      </w:r>
    </w:p>
    <w:p>
      <w:pPr/>
      <w:r>
        <w:rPr>
          <w:b w:val="1"/>
          <w:bCs w:val="1"/>
        </w:rPr>
        <w:t xml:space="preserve">DaliborZeman, ředitel Zařízení školního stravování Opava:</w:t>
      </w:r>
      <w:r>
        <w:rPr/>
        <w:t xml:space="preserve">"Zachycujemetuk a neznečišťujeme tak centrální kanalizační potrubí. Můjodhad je takový, že za rok by to mohly být asi2t oleje."</w:t>
      </w:r>
    </w:p>
    <w:p>
      <w:pPr/>
      <w:r>
        <w:rPr/>
        <w:t xml:space="preserve">Kuchyně při ZŠ Englišova patří k opavskému zařízení veřejného stravování, které má pod sebou celkem 7 kuchyní. Lapač tuků má už 6 z nich. </w:t>
      </w:r>
    </w:p>
    <w:p>
      <w:pPr/>
      <w:r>
        <w:rPr/>
        <w:t xml:space="preserve">Tatokuchyně uvaří denně 1350 jídel. Strávníci si mohou vybírat zedvou variant.  Část z nich, asi pětistovka, se pak rozváží dookolních škol a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229/rekonstruovana-skolni-kuchyne-ekologicky-likviduje-pouzivany-olej-rocne-asi-2-t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2026-05-01T10:00:17+02:00</dcterms:created>
  <dcterms:modified xsi:type="dcterms:W3CDTF">2026-05-01T10:00:17+02:00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