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13.10.2020,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u Milana Hniličky zjišťoval, zda má pro opravu sportovišť podporu státu</w:t>
      </w:r>
    </w:p>
    <w:p>
      <w:pPr/>
      <w:r>
        <w:rPr/>
        <w:t xml:space="preserve">Během posledních dvou let přispěl stát v Novém Jičíně na rekonstrukci několika sportovišť  v majetku města nebo tělovýchovné jednoty. Opravená je hala ABC na míčové sporty, před pár týdny skončila rekonstrukce střechy zimního stadionu a nyní došlo na dlouho očekávanou  revitalizaci fotbalového trávníku včetně atletických sektorů.    </w:t>
      </w:r>
    </w:p>
    <w:p>
      <w:pPr/>
      <w:r>
        <w:rPr>
          <w:b w:val="1"/>
          <w:bCs w:val="1"/>
        </w:rPr>
        <w:t xml:space="preserve">Jiří Strýček (ANO), poslanec, zastupitel Nového Jičín: </w:t>
      </w:r>
      <w:r>
        <w:rPr/>
        <w:t xml:space="preserve">“Já jsem hlavně rád, že se tady na novojičínském stadionu konečně pohnuly ledy, podařilo se na to zajistit peníze formou dotace a rekonstrukce stadionu v současné době probíhá.”  </w:t>
      </w:r>
    </w:p>
    <w:p>
      <w:pPr/>
      <w:r>
        <w:rPr/>
        <w:t xml:space="preserve">Nyní chtěla radnice zjistit, jaké jsou další možnosti spoluúčasti státu na připravovaném projektu kompletní revitalizaci celé této sportovní lokality. Do Nového Jičína si pozvala vládního zmocněnce pro sport Milana Hniličku.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“Máme v plánu vystavět novou multifunkční halu, halu na tenis a úpolové sporty. Chceme se domluvit na nějakém postupu a jsme hlavně zvědavi, jaké dotační tituly budou vypsány.”  </w:t>
      </w:r>
    </w:p>
    <w:p>
      <w:pPr/>
      <w:r>
        <w:rPr>
          <w:b w:val="1"/>
          <w:bCs w:val="1"/>
        </w:rPr>
        <w:t xml:space="preserve">Milan Hnilička (bez pol. příslušnosti za ANO), poslanec, vládní zmocněnec pro sport: </w:t>
      </w:r>
      <w:r>
        <w:rPr/>
        <w:t xml:space="preserve">“Mám pocit, že tady je potenciál ke stvoření opravdu krásného sportovního areálu, dá se říct až možná i pro mezinárodní turnaje.”  </w:t>
      </w:r>
    </w:p>
    <w:p>
      <w:pPr/>
      <w:r>
        <w:rPr/>
        <w:t xml:space="preserve">Hrubý odhad nákladů na revitalizaci sportovní lokality je okolo 400 milionů korun. Z pohledu města je projekt ufinancovatelný s minimálně 70 procentní dotací státu.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338/novy-jicin-u-milana-hnilicky-zjistoval-zda-ma-pro-opravu-sportovist-podporu-st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2026-05-11T15:20:46+02:00</dcterms:created>
  <dcterms:modified xsi:type="dcterms:W3CDTF">2026-05-11T15:20:46+02:00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