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plocha ve Studénce musela být rozpuštěna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 „Pro nás to má dopad zejména u naší příspěvkové organizace sak, která nemůže počítat s nejlepším obdobím, kterým je určitě podzim. 5ešíme co vůbec uděláme s ledovou plochou. V rámci rady města budeme řešit, jestli ponecháme ledovou plochu v udržovacím režimu a budeme doufat, že opravdu za ty 3 týdny to vláda uvolní a umožní ji opět používat, a nebo se rozhodneme pro její rozpuštění.“</w:t>
      </w:r>
    </w:p>
    <w:p>
      <w:pPr/>
      <w:r>
        <w:rPr/>
        <w:t xml:space="preserve">Ledová plocha se jeví jako jeden z největších problémů, který bylo nutné co nejdříve řešit. Udržování ledu je finančně velmi náročné. Denně vyjde na tisíce korun.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„Máme spočítáno, že kdybychom měli zimní stadion zavřený více než 40 dní, tak se nám vyplatí ledovou plochu rozpustit. Udržovací režim nás jen pro představu denně stojí asi dva a půl tisíce korun. Oproti tomu nemáme žádné příjmy z pronájmů, protože stadion je uzavřen. Řešíme možnosti, jak dále postupovat.“</w:t>
      </w:r>
    </w:p>
    <w:p>
      <w:pPr/>
      <w:r>
        <w:rPr/>
        <w:t xml:space="preserve">Kulturní akce, divadla, koncerty, ale také přednášky a kurzy musely být ze dne na den zrušeny. Některé akce jsou odloženy na pozdější termín, jiné musely být zrušeny úplně.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„V současné době nám nejede bazén, nejedou nám sauny, bar s bowlingem a je uzavřen také zimní stadion. Co se týče kultury, tam to není o moc růžovější. Museli jsme v říjnu zrušit veškerá kulturní představení.“</w:t>
      </w:r>
    </w:p>
    <w:p>
      <w:pPr/>
      <w:r>
        <w:rPr/>
        <w:t xml:space="preserve">Ve Studénce jsou v provozu pouze knihovny. Ty fungují v omezeném režimu dle běžné otevírací doby.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 „Z toho, co máme zatím otevřeno, tak to jsou pouze knihovny, které nadále pokrčují v omezeném režimu.“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knihoven:</w:t>
      </w:r>
      <w:r>
        <w:rPr>
          <w:i w:val="1"/>
          <w:iCs w:val="1"/>
        </w:rPr>
        <w:t xml:space="preserve">„Knihovny jako jediné kulturně vzdělávací instituce zůstaly otevřené. Městská knihovna ve Studénce funguje v otvíracích hodinách pro veřejnost jako vždy. Veškeré informace ohledně provozu v době, kdy jsou mimořádná opatření, jsou na webových stránkách, budou ve zpravodaji a čtenářům jsme je rozesílali i hromadným mailem.“</w:t>
      </w:r>
    </w:p>
    <w:p>
      <w:pPr/>
      <w:r>
        <w:rPr/>
        <w:t xml:space="preserve">Ekonomické ztráty ve městě jsou znát již teď. Vedení úřadu o rozpočtu města a všech organizací intenzivně pravidelně jedná.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„Pracujeme hned od jara s rozpočtem pravidelně, ať už z ministerstva financí nebo z moravskoslezského kraje a na základě těchto informací jsme byli nuceni udělat již v průběhu pololetí dost razantní změny v rozpočtu. Na straně příjmů očekáváme propad zhruba o 30 milionů.“ </w:t>
      </w:r>
    </w:p>
    <w:p>
      <w:pPr/>
      <w:r>
        <w:rPr/>
        <w:t xml:space="preserve">Nyní se vytváří rozpočet na rok 2021. Otázkou zůstává, jak ekonomiku dále poškodí nynější opětovná omezení, stejně jako kdy se kulturní a sportovní život do města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402/ledova-plocha-ve-studence-musela-byt-rozpu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2026-07-01T01:36:56+02:00</dcterms:created>
  <dcterms:modified xsi:type="dcterms:W3CDTF">2026-07-01T01:36:56+02:00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