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žádaný chodník v Loučce je hotov. Možná jej zaplatí dotace</w:t>
      </w:r>
    </w:p>
    <w:p>
      <w:pPr/>
      <w:r>
        <w:rPr/>
        <w:t xml:space="preserve">Chodníky jsou v místní části Loučce všude, kde je to dle osadního výboru potřeba. Ten poslední, v délce zhruba 100 metrů, byl kolaudován před pár dny. Vede podél hlavní ulice Císařská mezi křižovatkami s ulicemi Křenovou a Na Drážkách. Jeho stavbu žádali místní od roku 2010. Začala letos v létě.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pravdou, že tato akce byla dlouho žádaná ze strany občanů místní části Loučka. Byly s tím spojeny i majetkoprávní problémy, výkupy pozemků, proto i to povolovací řízení trvalo tak dlouho. Nicméně v uplynulých dnech byla ukončena tato investiční akce. Hodnota této stavby je 2,6 milionů korun s tím, že v srpnu byla podána žádost o dotaci z Integrovaného regionálního operačního programu v rámci programu bezpečnost dopravě. Koncem roku bychom měli vědět, jestli jsme úspěšní. Pokud bychom byli, tak až 95 procent uznatelných výdajů by bylo možné hradit z této dotace.” 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“Loučka v podstatě je zachodníkovaná celá a o tento chodník jsme usilovali, protože je to velmi nebezpečné inkriminované místo, deset roků. Pro nás, pro Loučku je velmi důležitý. Děti tady chodí do školky, je tu rušná křižovatka, benzinka a tak dále.” </w:t>
      </w:r>
    </w:p>
    <w:p>
      <w:pPr/>
      <w:r>
        <w:rPr/>
        <w:t xml:space="preserve">Nový chodník, který je důležitý i proto, že vede k autobusové zastávce, má na povrchu vodící linie pro nevidomé a slabozraké. Součástí stavby bylo posunutí příkopu, vytvoření opěrné zídky a vydláždění kontejnerových stání na odpadní nádoby.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19/posledni-zadany-chodnik-v-loucce-je-hotov-mozna-jej-zaplat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2026-04-21T02:58:03+02:00</dcterms:created>
  <dcterms:modified xsi:type="dcterms:W3CDTF">2026-04-21T02:58:03+02:00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