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přeliv na přehradě Šance valila voda, šlo o zkoušky. Vodohospodáři využili vydatných dešťů</w:t>
      </w:r>
    </w:p>
    <w:p>
      <w:pPr/>
      <w:r>
        <w:rPr/>
        <w:t xml:space="preserve">Přehrada Šance z roku 1969 je v regionu stěžejní nádrží pro zásobování pitnou vodou. Hráz má výšku 65m a je spolu s hrází nádrže Slezská Harta nejvyšší v regionu. Tříletá kompletní rekonstrukce zajistila Šancím spolehlivost fungování v dalších letech. Vedle toho, že je významným zdrojem pitné vody, chrání region před povodněmi a eliminuje negativní dopady sucha. </w:t>
      </w:r>
    </w:p>
    <w:p>
      <w:pPr/>
      <w:r>
        <w:rPr/>
        <w:t xml:space="preserve">Šárka Vlčková, mluvčí Povodí Odry: “Bezpečnost vodních děl je jedním z nejdůležitějších ukazatelů, které sledujeme. V rámci technického dohledu jsou tato sledována všechna vodní díla. A právě pro zvýšení bezpečnosti byla provedena rekonstrukce vodního díla Šance v letech 2015 - 2018 s nákladem kolem půl miliardy korun a na tomto díle bylo vystavěno okolo 70 objektů.”</w:t>
      </w:r>
    </w:p>
    <w:p>
      <w:pPr/>
      <w:r>
        <w:rPr/>
        <w:t xml:space="preserve">Vodohospodáři na rozsáhlé rekonstrukci mimo jiné oceňují zvětšení kapacity bezpečnostního přelivu, spadiště i skluzu nového přelivu, které umožní převést profilem přehrady i extrémní povodeň. Zvýšila se  koruna hráze, vybudovalo se tam nové provozní středisko a informační centrum. Rekonstrukce vodního díla Šance získala hlavní cenu GRAND PRIX v soutěži Stavba MS kraje. </w:t>
      </w:r>
    </w:p>
    <w:p>
      <w:pPr/>
      <w:r>
        <w:rPr>
          <w:i w:val="1"/>
          <w:iCs w:val="1"/>
        </w:rPr>
        <w:t xml:space="preserve">Šárka Vlčková, mluvčí Povodí Odry:</w:t>
      </w:r>
      <w:r>
        <w:rPr/>
        <w:t xml:space="preserve"> “Díky rozsáhlé rekonstrukci je přehrada Šance schopna přenést extrémní povodeň s opakováním jednou za deset tisíc let. Pro představu, přehrada byla během rekonstrukce naplněna do poloviny, potom jsme ji začali naplňovat. Stávající hladina je o osm metrů vyšší. Pokud by přehrada čelila například extrémní povodni, jsme schopni ještě nyní nastoupat ještě o tři metry výše.”</w:t>
      </w:r>
      <w:r>
        <w:rPr>
          <w:b w:val="1"/>
          <w:bCs w:val="1"/>
        </w:rPr>
        <w:t xml:space="preserve"> </w:t>
      </w:r>
    </w:p>
    <w:p>
      <w:pPr/>
      <w:r>
        <w:rPr/>
        <w:t xml:space="preserve">Bezpečnostní přeliv, skluz a spadiště vodohospodáři zkoušeli  počátkem října v rámci bezpečnostně technického dohledu. Sledovali průsakový režim vodního díla a podloží, deformace stavby a podloží a další veličiny nutné k prokázání bezpečnosti vodního díla. Ke zkouškám pomohlo deštivé počasí a dostatek vody. Přehrada byla naplněna do výšky bezpečnostního přelivu a bezpečnostně technické  zkoušky mohly začít.  </w:t>
      </w:r>
    </w:p>
    <w:p>
      <w:pPr/>
      <w:r>
        <w:rPr>
          <w:i w:val="1"/>
          <w:iCs w:val="1"/>
        </w:rPr>
        <w:t xml:space="preserve">Šárka Vlčková, mluvčí Povodí Odry:</w:t>
      </w:r>
      <w:r>
        <w:rPr/>
        <w:t xml:space="preserve"> “Všechny veličiny, které jsou snímány z hráze, z různých bodů měření jsou přenášeny na dispečink do Ostravy, kde jsou vyhodnocovány.”</w:t>
      </w:r>
    </w:p>
    <w:p>
      <w:pPr/>
      <w:r>
        <w:rPr/>
        <w:t xml:space="preserve">Vodohospodáři byli s výsledkem zkoušky spokojeni. Měření neprokázalo žádné změny ani anomálie vodní nádrže Šance, která dodává vodu například Novojičínsku, Frýdecko-Místecku, Ostravě a části Karvinska.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451/pres-preliv-na-prehrade-sance-valila-voda-slo-o-zkousky-vodohospodari-vyuzili-vydatnych-d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2026-04-29T14:39:38+02:00</dcterms:created>
  <dcterms:modified xsi:type="dcterms:W3CDTF">2026-04-29T14:39:38+02:00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