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jasnou vizi prostorového rozvoje. Odhaluje slabiny i silné stránky města</w:t>
      </w:r>
    </w:p>
    <w:p>
      <w:pPr/>
      <w:r>
        <w:rPr/>
        <w:t xml:space="preserve">Ostrava má k dispozici jako jediné město v zemi dokument, který je velmi důležitý pro její další rozvoj. Městský ateliér prostorového plánování rok shromažďoval a analyzoval údaje z nejrůznějších oborů, ze kterých pak odborníci vytvořili Vizi prostorového rozvoje. 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"Vize se nachází mezi dvěma strategickými dokumenty. Lidé znají strategický plán, který říká, jak by mělo město vypadat v roce 2030. Potom máme územní plán, ale to je už vlastně nějaké opatření, které reguluje, kde se má stavět a co se tam může stavět. My jsme potřebovali něco mezi tím. Něco, co nám pomůže určit, jak projekty správně naladit. Určit, kde je potřeba více zeleně, více zástavby nebo veřejného prostoru."  </w:t>
      </w:r>
    </w:p>
    <w:p>
      <w:pPr/>
      <w:r>
        <w:rPr/>
        <w:t xml:space="preserve">Městský ateliér představuje veřejnosti vybraná data s vize na 12 velkoformátových plátnech a doprovodných ilustracích. Lze z nich vyčíst, jak jakým způsobem byly informace zpracovány a jaké z nich plynou principy pro rozvoj Ostravy, aby byla městem vitálním, obytným a udržitelným. Jedním z výstupů je například dostupnost hlavních rychlostních komunikací. </w:t>
      </w:r>
    </w:p>
    <w:p>
      <w:pPr/>
      <w:r>
        <w:rPr>
          <w:b w:val="1"/>
          <w:bCs w:val="1"/>
        </w:rPr>
        <w:t xml:space="preserve">Zuzana Paclová, architektka, MAPPA:</w:t>
      </w:r>
      <w:r>
        <w:rPr/>
        <w:t xml:space="preserve"> "Tady je dobře vidět, že velká část Poruby má velmi špatnou dojezdovou vzdálenost na rychlostní komunikaci, tzn. do 10 minut. Velká část obyvatel Ostravy ji má do 5 minut, což je luxus, kterou mnoho českých měst nemá."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"Velmi důležité je, že Vize vznikala na podkladu velkého množství dat, které jsme získali z všemožných organizací jako třeba ze statistického úřadu nebo magistrátu. Ta data nám pomáhají to město jakoby změřit a zvážit a ukázat, kde jsou nějaké nedostatky a kde je naopak potenciál." </w:t>
      </w:r>
    </w:p>
    <w:p>
      <w:pPr/>
      <w:r>
        <w:rPr/>
        <w:t xml:space="preserve">Vize prostorového rozvoje Ostravy bude využívána vedením města při rozhodování o investicích, při zadávání projektů nebo například při přípravě architektonických soutěží. Využívat ji ale mohou i úředníci, projektanti či developeři. Vize prostorového rozvoje ale rozhodně není konečná. Data do ní budou neustále doplňována, aktualizována a zpřesňována.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538/ostrava-ma-jasnou-vizi-prostoroveho-rozvoje-odhaluje-slabiny-i-silne-strank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2026-06-01T16:32:08+02:00</dcterms:created>
  <dcterms:modified xsi:type="dcterms:W3CDTF">2026-06-01T16:32:08+02:00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