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kříže v novojičínském lapidáriu spadla lípa. Zdravý strom vyvrátil říjnový vichr</w:t>
      </w:r>
    </w:p>
    <w:p>
      <w:pPr/>
      <w:r>
        <w:rPr/>
        <w:t xml:space="preserve">Zhruba padesátiletá lípa byla dominantním bodem lapidária na novojičínském hřbitově, které bylo vybudováno z popudu Klubu rodáků a přátel města. Zdravý strom teď  ale dokázal vyvrátit z kořenů silný vichr.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“Ten strom se, bohužel, trefil přímo mezi ty kříže a několik jich poškodil. Což je celkem nemilá věc, byly typické pro tento hřbitov. Je velmi pravděpodobné, že tyto kříže byly zhotovovány ve zdejší známé slévárně firma Dresler.”   </w:t>
      </w:r>
    </w:p>
    <w:p>
      <w:pPr/>
      <w:r>
        <w:rPr/>
        <w:t xml:space="preserve">Klub rodáků má mezi svými členy profesionála, který si poradí i se svařováním litiny, a opraví tedy poškozené kříže svépomocí. </w:t>
      </w:r>
    </w:p>
    <w:p>
      <w:pPr/>
      <w:r>
        <w:rPr/>
        <w:t xml:space="preserve">Lapidárium se podařilo vybudovat díky financím města, Česko-německého fondu budoucnosti a za přispění samotných krajanů, kteří žijí v Německu. Myšlenka klubu rodáků tehdy uchránili nejen 200 náhrobků a litinových křížů, které zde zůstaly po dřívějších obyvatelích, ale pomohla také obnovit poškozené vztahy. </w:t>
      </w:r>
    </w:p>
    <w:p>
      <w:pPr/>
      <w:r>
        <w:rPr>
          <w:b w:val="1"/>
          <w:bCs w:val="1"/>
        </w:rPr>
        <w:t xml:space="preserve">Kilian Leitz, představitel krajanského spolku: </w:t>
      </w:r>
      <w:r>
        <w:rPr/>
        <w:t xml:space="preserve">“V roce 2005 začalo partnerství s Novým Jičínem, a to v době, kdy se stavělo toto lapidárium. Dokazuje to přátelství mezi Němci a Čechy, kteří zde dříve společně žili.”  </w:t>
      </w:r>
    </w:p>
    <w:p>
      <w:pPr/>
      <w:r>
        <w:rPr/>
        <w:t xml:space="preserve">Před 15 lety tu v lapidáriu vysadili Němci českou lípu a Češi německý dub. Tyto stromy teď de facto nahradí padlou lípu.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553/na-krize-v-novojicinskem-lapidariu-spadla-lipa-zdravy-strom-vyvratil-rijnovy-vic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2026-09-08T01:14:56+02:00</dcterms:created>
  <dcterms:modified xsi:type="dcterms:W3CDTF">2026-09-08T01:14:56+02:00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