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5.11.2020, 14:07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ve Frýdku-Místku rozšíří kapacitu pro nakažené pacienty. Kritická infrastruktura ve městě funguje bez problémů</w:t>
      </w:r>
    </w:p>
    <w:p>
      <w:pPr/>
      <w:r>
        <w:rPr/>
        <w:t xml:space="preserve">Pravidelně každý týden komunikují nyní už online o aktuální  situaci členové krizového štábu. Na posledním úterním jednání se opět řešila řada  závažných otázek.</w:t>
      </w:r>
    </w:p>
    <w:p>
      <w:pPr/>
      <w:r>
        <w:rPr>
          <w:b w:val="1"/>
          <w:bCs w:val="1"/>
        </w:rPr>
        <w:t xml:space="preserve">Michal Pobucký, primátor Frýdku-Místku:</w:t>
      </w:r>
      <w:r>
        <w:rPr/>
        <w:t xml:space="preserve"> "Tou nejpalčivější v tuto chvíli je stav ve Frýdecké  nemocnici, kde se začínáme dostávat na nějaký bod zlomu, nemocnice to zatím  zvládá, ale pokud by se situace rapidně začala zhoršovat, dostali bychom se za  hranu."</w:t>
      </w:r>
    </w:p>
    <w:p>
      <w:pPr/>
      <w:r>
        <w:rPr>
          <w:b w:val="1"/>
          <w:bCs w:val="1"/>
        </w:rPr>
        <w:t xml:space="preserve">Jana Březinová, mluvčí Nemocnice ve Frýdku-Místku:</w:t>
      </w:r>
      <w:r>
        <w:rPr/>
        <w:t xml:space="preserve"> "Aktuálně máme 77 pacientů s Covidem plus, ti leží na  třech infekčních stanicích, ty už jsou skoro plné, plus na ARO a na JIPce.  Zaměstnanců máme zhruba 45 nemocných včetně karantény."</w:t>
      </w:r>
    </w:p>
    <w:p>
      <w:pPr/>
      <w:r>
        <w:rPr/>
        <w:t xml:space="preserve">Nemocnice proto preventivně přešla do fáze, kdy připravuje nové  prostory pro otevření další, v pořadí už čtvrté covidové jednotky. Ta by  měla mít kapacitu 25 lůžek a zřízena bude místo neurologického oddělení.</w:t>
      </w:r>
    </w:p>
    <w:p>
      <w:pPr/>
      <w:r>
        <w:rPr>
          <w:b w:val="1"/>
          <w:bCs w:val="1"/>
        </w:rPr>
        <w:t xml:space="preserve">Michal Pobucký, primátor Frýdku-Místku:</w:t>
      </w:r>
      <w:r>
        <w:rPr/>
        <w:t xml:space="preserve"> "Co se týká jednotek integrovaného záchranného systému, tak  tady mám dobrou zprávu, ať už se jedná o hasiče, policii, městskou policii,  není zde tolik nemocných lidí, ani tolik lidí v karanténě, takže všechny  tyto složky integrovaného záchranného systému ve Frýdku-Místku fungují standardně."</w:t>
      </w:r>
    </w:p>
    <w:p>
      <w:pPr/>
      <w:r>
        <w:rPr/>
        <w:t xml:space="preserve">V samotném Frýdku-Místku zatím narostl v průměru počet  nakažených o více než 400 lidí týdně.</w:t>
      </w:r>
    </w:p>
    <w:p>
      <w:pPr/>
      <w:r>
        <w:rPr>
          <w:b w:val="1"/>
          <w:bCs w:val="1"/>
        </w:rPr>
        <w:t xml:space="preserve">Michal Pobucký, primátor Frýdku-Místku:</w:t>
      </w:r>
      <w:r>
        <w:rPr/>
        <w:t xml:space="preserve"> "Z pohledu čísel město Frýdek-Místek v rámci Moravskoslezského  kraje patří mezi ty premianty, mezi ty lepší, to znamená ani ten počet  nakažených přímo ve Frýdku-Místku není takový, jako například v jiných částech  Moravskoslezského kraje."</w:t>
      </w:r>
    </w:p>
    <w:p>
      <w:pPr/>
      <w:r>
        <w:rPr/>
        <w:t xml:space="preserve">V rámci vládních nařízení změnil magistrát od 3. do do  20. listopadu úřední hodiny pro veřejnost pouze na pondělí a středu vždy od 9  do 11 a od 13 do 16 hodin. V ostatní dny bude úřad pro veřejnost uzavřen.  Kontakty mezi sebou omezili i zaměstnanci.</w:t>
      </w:r>
    </w:p>
    <w:p>
      <w:pPr/>
      <w:r>
        <w:rPr>
          <w:b w:val="1"/>
          <w:bCs w:val="1"/>
        </w:rPr>
        <w:t xml:space="preserve">Michal Pobucký, primátor Frýdku-Místku:</w:t>
      </w:r>
      <w:r>
        <w:rPr/>
        <w:t xml:space="preserve"> "V současné době dbáme doporučení Vlády České republiky,  to znamená všichni zaměstnanci magistrátu, kteří mohou pracovat z domu formou  home officu, tak tak vykonávají, máme nakoupeny technologie pomocí nichž můžeme  komunikovat online, to znamená většina setkání, většina porad a drtivá většina  všech skupinových setkání probíhá videokonferenčním způsobem. Jediné setkání,  které musí proběhnout fyzicky, jsou například obhlídky v terénu, například  při kontrolních dnech investičních akcí."</w:t>
      </w:r>
    </w:p>
    <w:p>
      <w:pPr/>
      <w:r>
        <w:rPr/>
        <w:t xml:space="preserve">Magistrát tak doporučuje obyvatelům, aby zvážili, zda  nemohou své záležitosti vyřešit elektronicky nebo po telefonu. Případně si  nejlépe dopředu zavolali a dohodli si potřebný termín. Pro vyřízení dokladů a evidence  vozidel funguje elektronický rezervační systém.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2675/nemocnice-ve-frydkumistku-rozsiri-kapacitu-pro-nakazene-pacienty-kriticka-infrastruktura-ve-meste-funguje-bez-proble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2026-07-07T06:04:57+02:00</dcterms:created>
  <dcterms:modified xsi:type="dcterms:W3CDTF">2026-07-07T06:04:57+02:00</dcterms:modified>
</cp:coreProperties>
</file>

<file path=docProps/custom.xml><?xml version="1.0" encoding="utf-8"?>
<Properties xmlns="http://schemas.openxmlformats.org/officeDocument/2006/custom-properties" xmlns:vt="http://schemas.openxmlformats.org/officeDocument/2006/docPropsVTypes"/>
</file>