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stěhuje na sociální sítě, organizátoři chystají dál výstavy, které zatím nemůže nikdo živě vidět</w:t>
      </w:r>
    </w:p>
    <w:p>
      <w:pPr/>
      <w:r>
        <w:rPr/>
        <w:t xml:space="preserve">  V  prostorách Domu umění se chystá výstava věnována 30. výročí  založení ostravské střední umělecké školy,  která  představuje své nejslavnější žáky. K instalaci se chystají  monumentální plátna  Jakuba  Špaňhela. Kvůli vládním nařízením je ale teď nikdo vidět  nemůže. A tak je pro zájemce zachytí oko kamery.                                                                                   </w:t>
      </w:r>
    </w:p>
    <w:p>
      <w:pPr/>
      <w:r>
        <w:rPr>
          <w:b w:val="1"/>
          <w:bCs w:val="1"/>
        </w:rPr>
        <w:t xml:space="preserve">Dominik  Beneš, dramaturg kulturních akcí, OKO:</w:t>
      </w:r>
      <w:r>
        <w:rPr/>
        <w:t xml:space="preserve">  "Vytváříme videoreporty a tímto způsobem se snažíme se současnou situací nějak  popasovat  a umění návštěvníkům zpřístupnit."</w:t>
      </w:r>
    </w:p>
    <w:p>
      <w:pPr/>
      <w:r>
        <w:rPr/>
        <w:t xml:space="preserve">  Několika  metrová plátna zobrazují budovy cenrálních bank třeba v Česku,  Rusku nebo Číně. Autor na ně pohlíží nejen jako na  architektonicky zajímavé objekty, ale také jako na instituce,  které vytyčují směr státu, společnosti.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Kudrna, kurátor:                                                                                                                                        </w:t>
      </w:r>
      <w:r>
        <w:rPr/>
        <w:t xml:space="preserve">                                                                                                                                                  „Tyto instituce ovlivňují běžný život dané  země. Podobně jako to bylo ve vztahu ke katolické církvi ve v 16 – 17.  stol.“   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        Naopak výstava  fotografií Dalibora Gregora v Obecním domě věnovaná starému  zvyku z jihu Moravy,  Jízdě králů, už má vernisáž bez diváků  za sebou. A video, ve kterém si ji mohou zájemci prohlédnout, se  teď chystají organizátoři na umístit na web.  Na výstavu zve originální vyvolávačka, tedy krátká veršovánka, kterou při Jízdě králů jezdci vykřikují na přihlížející.</w:t>
      </w:r>
    </w:p>
    <w:p>
      <w:pPr/>
      <w:r>
        <w:rPr/>
        <w:t xml:space="preserve">Hýlom, hýlom. Zveme vás  na výstavu, jízda králů navštívila Opavu. Dovnitř ale není  možné jíti, najdete vše na sociální síti. Hýlom, hýlom.“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Dalibor  Gregor, fotograf:  "                                                                                                                  </w:t>
      </w:r>
      <w:r>
        <w:rPr/>
        <w:t xml:space="preserve">Já se snažím na fotografiích zachycovat  detaily. Jízda králů je typická tím, že jsou nádherně  ozdobeni koně, jezdci jsou v krojích a všude jsou nádherné barvy.“                                                                                                                </w:t>
      </w:r>
    </w:p>
    <w:p>
      <w:pPr/>
      <w:r>
        <w:rPr/>
        <w:t xml:space="preserve">Opavský rodák Dalibor Gregor fotil  např. také v Kunovicích, kam  tento dávný zvyk láká tisíce  návštěvníků.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Milan  Stašek, praporečník jízdy králů v Kunovicích: "</w:t>
      </w:r>
      <w:r>
        <w:rPr/>
        <w:t xml:space="preserve">Královskou jízdu  tvoří  v Kunovicích 28  jezdců. Všichni mají vyzdobené koně. V čele jede praporečník."</w:t>
      </w:r>
    </w:p>
    <w:p>
      <w:pPr/>
      <w:r>
        <w:rPr/>
        <w:t xml:space="preserve">  Výstava  je prozatím tedy k vidění pouze ve virtuálním světě. Jakmile  se podmínky pro navštěvování kulturních akcí uvolní, bude  přístupná návštěvníkům.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45/kultura-se-stehuje-na-socialni-site-organizatori-chystaji-dal-vystavy-ktere-zatim-nemuze-nikdo-zive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2026-07-07T19:58:58+02:00</dcterms:created>
  <dcterms:modified xsi:type="dcterms:W3CDTF">2026-07-07T19:58:58+02:00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