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Zmatenost, stres i agresivita. Testování seniorů v domovech začalo</w:t>
      </w:r>
    </w:p>
    <w:p>
      <w:pPr/>
      <w:r>
        <w:rPr/>
        <w:t xml:space="preserve">Nařízení ministerstva zní jasně. Testujte všechny co pět dní. Zaměstnanci domovů si ale říkají, zda se vůbec někdo zamyslel, jaká je situace v praxi. Senioři jsou vystrašení, zmatení a mnozí nespolupracují. Tato klientka je v podstatě výjimkou.</w:t>
      </w:r>
    </w:p>
    <w:p>
      <w:pPr/>
      <w:r>
        <w:rPr>
          <w:b w:val="1"/>
          <w:bCs w:val="1"/>
        </w:rPr>
        <w:t xml:space="preserve">Martina Ševčíková, vrchní sestra Domova seniorů Havířov:</w:t>
      </w:r>
      <w:r>
        <w:rPr/>
        <w:t xml:space="preserve"> "Jsou samozřejmě uživatelé, kteří se brání, jen když nás vidí přijít a vidí, že se něco chystá. Už se začínají bránit, ohánět rukama. Včera se dokonce stalo, že nás i uživatel kopal. Musela jsem si přivolat posilu. Museli jsme u něho být tři, abychom ten odběr mohli udělat.”</w:t>
      </w:r>
    </w:p>
    <w:p>
      <w:pPr/>
      <w:r>
        <w:rPr/>
        <w:t xml:space="preserve">Ve dvou střediscích domova seniorů v Havířově budou pravidelně testovat zhruba 450 lidí. Prozatím z 260 vzorků vyšel pozitivní u jednoho zaměstnance. 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"Pokud se nám podaří testovat zaměstnance co pět dnů, tak ten záchyt by měl být maximální a tudíž zavlečení infekce minimální. Pokud můžu požádat zodpovědné osoby, je třeba opravdu zvážit, jestli ty klienty testovat co pět dnů.”</w:t>
      </w:r>
    </w:p>
    <w:p>
      <w:pPr/>
      <w:r>
        <w:rPr/>
        <w:t xml:space="preserve">Domovu bylo přiděleno celkem 4800 antigen testů. Uvítali by, kdyby se systém změnil a seniorům by byly odebírány vzorky například dvakrát do měsíce.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783/zmatenost-stres-i-agresivita-testovani-senioru-v-domovech-zac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2026-10-30T05:00:30+01:00</dcterms:created>
  <dcterms:modified xsi:type="dcterms:W3CDTF">2026-10-30T05:00:30+01:00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