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16.11.2020, 10:08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za letošní rok vysadí na 300 stromů a 1 500 keřů</w:t>
      </w:r>
    </w:p>
    <w:p>
      <w:pPr/>
      <w:r>
        <w:rPr/>
        <w:t xml:space="preserve">Na jaře se sadily hlavně keře a jehličnany. Teď na podzim je  vhodnější období pro výsadbu listnatých stromů.</w:t>
      </w:r>
    </w:p>
    <w:p>
      <w:pPr/>
      <w:r>
        <w:rPr>
          <w:b w:val="1"/>
          <w:bCs w:val="1"/>
        </w:rPr>
        <w:t xml:space="preserve">Jaromír Kohut, ředitel TS F-M:</w:t>
      </w:r>
      <w:r>
        <w:rPr/>
        <w:t xml:space="preserve"> "Naši zaměstnanci vysadili celkem 25 stromů převládaly tam  okrasné jabloně, švestky, byl tam i nějaký dub, jírovec, jedle. Pokračovali  jsme pak následně první týden v měsíci listopadu na sídlišti Kolaříkovo,  kde jsme v rámci ukončené výstavby dětského hřiště realizovali výsadbu  deseti stromů, plus 38 keřů vajgélií a následovala pak výsadba na území  města."</w:t>
      </w:r>
    </w:p>
    <w:p>
      <w:pPr/>
      <w:r>
        <w:rPr/>
        <w:t xml:space="preserve">Na ulici Bruzovská bude do konce roku obnoveno stromořadí,  které bylo v majetku Úřadu pro zastupování státu ve věcech majetkových a  město do něj nemohlo zasahovat. 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"Začátkem roku jsme pozemky od úřadů získali do své správy a  nyní je dáváme do pořádku. Většina stromů byla ve špatném stavu, hrozilo jejich  vyvrácení, padání větví a podobně, proto byly vykáceny a místo nich budou nyní  vysázeny na 3 desítky nových stromů, převážně vzrostlých habrů a březovců i  hroznovitě kvetoucích štědřenců."</w:t>
      </w:r>
    </w:p>
    <w:p>
      <w:pPr/>
      <w:r>
        <w:rPr>
          <w:b w:val="1"/>
          <w:bCs w:val="1"/>
        </w:rPr>
        <w:t xml:space="preserve">Jaromír Kohut, ředitel TS F-M:</w:t>
      </w:r>
      <w:r>
        <w:rPr/>
        <w:t xml:space="preserve"> "Sídliště Československé armády, tam bude 30 stromů, podél  cyklostezky v Lysůvkách zhruba 15 stromů a bude taky dokončená renovace  zeleně na centrálním pohřebišti na Panských Nových Dvorech, kde 20 zastaralých  tújí, které byly vykáceny, budou nahrazeny kulovitými javory."</w:t>
      </w:r>
    </w:p>
    <w:p>
      <w:pPr/>
      <w:r>
        <w:rPr/>
        <w:t xml:space="preserve">Město všeobecně vysazuje hlavně listnáče, které se lépe  adaptují, ale také zachycují prach, eliminují hluk a v horkých letních  dnech plní funkci přírodní klimatizace. 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"Jehličnany se v nižších polohách a v rozpálených městech  přizpůsobují mnohem hůře, navíc bývají také poškozovány, zejména v době dušiček  a adventu se setkáváme s tím, že stromy mají ořezané nebo ulámané větve.  Evidujeme i případy, kdy před Vánocemi měly stromky uřezané špičky nebo byly uřezány  celé."</w:t>
      </w:r>
    </w:p>
    <w:p>
      <w:pPr/>
      <w:r>
        <w:rPr/>
        <w:t xml:space="preserve">V loňském roce byly vysazeny na dvě stovky stromů a dva  tisíce keřů. Letos to bude téměř tři sta stromů a tisíc pět set keřů za zhruba  dva miliony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2823/frydekmistek-za-letosni-rok-vysadi-na-300-stromu-a-1-500-k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2026-08-24T12:40:28+02:00</dcterms:created>
  <dcterms:modified xsi:type="dcterms:W3CDTF">2026-08-24T12:40:28+02:00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