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18.11.2020,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Nezakrytá ústa a nos – nejčastěji porušovaná protikoronavirová opatření</w:t>
      </w:r>
    </w:p>
    <w:p>
      <w:pPr/>
      <w:r>
        <w:rPr/>
        <w:t xml:space="preserve">  Po  letní pauze se roušky do našich životů vrátily opět s 1.  zářím. Lidé si je museli nasadit při cestě v hromadné dopravě  nebo na úřadě. Používání ochrany nosu a úst  ministerstvo  zdravotnictví postupně zpřísňovalo. Během října pak přibyla  další místa, kde se ústenka či respirátor staly nezbytnými.  Momentálně si je musí lidé nasadit ve vnitřních prostorách a  pak také venku, pokud nedodrží dvou metrový odstup.        </w:t>
      </w:r>
    </w:p>
    <w:p>
      <w:pPr/>
      <w:r>
        <w:rPr>
          <w:b w:val="1"/>
          <w:bCs w:val="1"/>
        </w:rPr>
        <w:t xml:space="preserve">Jiří  Klein, ředitel Městské policie Opava: </w:t>
      </w:r>
      <w:r>
        <w:rPr/>
        <w:t xml:space="preserve">„Snažíme  se nejprve občany upozorňovat na to, že je nějaká změna, že se  mají připravit na nové opatření. Po pár dnech začneme vymáhat  sankčně.“</w:t>
      </w:r>
    </w:p>
    <w:p>
      <w:pPr/>
      <w:r>
        <w:rPr/>
        <w:t xml:space="preserve">  Opavští  strážníci kontrolují kromě nošení roušek také třeba zákaz  nočního vycházení nebo pití alkoholu na veřejnosti. Od  vyhlášení nouzového stavu zjistili ve slezské metropoli 90  případů porušení opatření. Kontrolují je při běžné  pochůzkové činnosti. Stejně jako policisté v Moravskoslezském  kraji.          </w:t>
      </w:r>
    </w:p>
    <w:p>
      <w:pPr/>
      <w:r>
        <w:rPr>
          <w:b w:val="1"/>
          <w:bCs w:val="1"/>
        </w:rPr>
        <w:t xml:space="preserve">Pavla  Jiroušková, mluvčí PČR Moravskoslezského kraje: „</w:t>
      </w:r>
      <w:r>
        <w:rPr/>
        <w:t xml:space="preserve">Za  první listopadový týden jsme v kraji provedli 6 200 kontrol a  zjistili 800 přestupků.“</w:t>
      </w:r>
    </w:p>
    <w:p>
      <w:pPr/>
      <w:r>
        <w:rPr/>
        <w:t xml:space="preserve">  Zatímco  během první vlny koronavirové nákazy lidé nařízení vlády  téměř bezezbytku dodržovali, teď je častěji porušují. V  takovém případě ale musí počítat  s pokutou ve výši až 10  000 korun. Většinou ale muži zákona vypisují bloček na několik  stovek. Spíše výjimečně pak některé  případy putují k vyřešení správnímu orgánu.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2841/nezakryta-usta-a-nos--nejcasteji-porusovana-protikoronavirova-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2026-07-08T00:59:02+02:00</dcterms:created>
  <dcterms:modified xsi:type="dcterms:W3CDTF">2026-07-08T00:59:02+02:00</dcterms:modified>
</cp:coreProperties>
</file>

<file path=docProps/custom.xml><?xml version="1.0" encoding="utf-8"?>
<Properties xmlns="http://schemas.openxmlformats.org/officeDocument/2006/custom-properties" xmlns:vt="http://schemas.openxmlformats.org/officeDocument/2006/docPropsVTypes"/>
</file>