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Nasi aktorzy w internecie</w:t>
      </w:r>
    </w:p>
    <w:p>
      <w:pPr/>
      <w:r>
        <w:rPr>
          <w:b w:val="1"/>
          <w:bCs w:val="1"/>
        </w:rPr>
        <w:t xml:space="preserve">Bogdan Kokotek, kierownik Sceny Polskiej TC: </w:t>
      </w:r>
      <w:r>
        <w:rPr/>
        <w:t xml:space="preserve">„Oczywiście grać dla publiczności nie możemy, ale poza tym staramy się w teatrze pracować normalnie, to znaczy przygotowujemy kolejne przedstawienia, trają próby, teraz rozpoczęliśmy próby „Domu otwartego” Michała Bałuckiego. Mamy prawie przygotowanego „Skrzypka na dachu”, brakuje nam jeszcze około tygodnia prób generalnych, wracamy do tego od czasu do czasu, żeby powtórzyć piosenki, choreografie. Przygotowaliśmy już w zasadzie na klucz „Prywatną klinikę”, farsę w reżyserii Karola Suszki.”</w:t>
      </w:r>
    </w:p>
    <w:p>
      <w:pPr/>
      <w:r>
        <w:rPr/>
        <w:t xml:space="preserve">Niektórych aktorów Sceny Polskiej można obecnie zobaczyć w internecie. </w:t>
      </w:r>
    </w:p>
    <w:p>
      <w:pPr/>
      <w:r>
        <w:rPr/>
        <w:t xml:space="preserve">Książnica Cieszyńska przygotowała bowiem wystawę o polskiej literaturze na Zaolziu po podziale Śląska Cieszyńskiego, a to zarówno w wersji tradycyjnej jak i wirtualnej.</w:t>
      </w:r>
    </w:p>
    <w:p>
      <w:pPr/>
      <w:r>
        <w:rPr>
          <w:b w:val="1"/>
          <w:bCs w:val="1"/>
        </w:rPr>
        <w:t xml:space="preserve">Bogdan Kokotek, kierownik Sceny Polskiej TC:</w:t>
      </w:r>
      <w:r>
        <w:rPr/>
        <w:t xml:space="preserve"> „Poproszono nas, żebyśmy zinterpretowali kilknaście utworów, żeby również można było posłuchać tych wierszy, tych fragmentów prozy.” </w:t>
      </w:r>
    </w:p>
    <w:p>
      <w:pPr/>
      <w:r>
        <w:rPr/>
        <w:t xml:space="preserve">Wyboru dokonał Michał Przywara polonista Uniwersytetu Ostrawskiego. Utwory interpretują Anna Paprzyca, Karol Suszka i Bogdan Kokotek. Podczas gdy tradycyjnej wystawy autorstwa Wojciecha Święca ze względu na zamknięcie placówek kulturalnych nie można już obejrzeć, wystawa wirtualna jest w internecie wciąż obecna.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870/nasi-aktorzy-w-interne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2026-05-08T05:54:57+02:00</dcterms:created>
  <dcterms:modified xsi:type="dcterms:W3CDTF">2026-05-08T05:54:57+02:00</dcterms:modified>
</cp:coreProperties>
</file>

<file path=docProps/custom.xml><?xml version="1.0" encoding="utf-8"?>
<Properties xmlns="http://schemas.openxmlformats.org/officeDocument/2006/custom-properties" xmlns:vt="http://schemas.openxmlformats.org/officeDocument/2006/docPropsVTypes"/>
</file>