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z budov knihovny ve Frýdku-Místku prochází velkou rekonstrukcí za 45 milionů korun</w:t>
      </w:r>
    </w:p>
    <w:p>
      <w:pPr/>
      <w:r>
        <w:rPr/>
        <w:t xml:space="preserve">Více než 100 let stará budova knihovny na Hlavní třídě už opravdu  potřebovala rekonstrukci. Po kompletním vyklizení se do ní nastěhovala stavební  firma, která chce v rámci možností zvládnout co nejvíce prací, dokud to  ještě umožní počasí.</w:t>
      </w:r>
    </w:p>
    <w:p>
      <w:pPr/>
      <w:r>
        <w:rPr>
          <w:b w:val="1"/>
          <w:bCs w:val="1"/>
        </w:rPr>
        <w:t xml:space="preserve">Luděk Kelecsény, stavbyvedoucí:</w:t>
      </w:r>
      <w:r>
        <w:rPr/>
        <w:t xml:space="preserve"> "Momentálně probíhají na této stavbě bourací práce, které se  už blíží k závěru, to znamená oklepávání omítek, bourání stávajících  podlah a začínají se provádět zednické práce, přípravy zdění ve čtvrtém patře a  přípravy pro montáž nového krovu. Dál tady probíhají železobetonářské práce na montáži  nového stropu."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"Jedná se v podstatě o totální rekonstrukci pobočky  městské knihovny v Místku, kdy budou vyměněny okna, fasády, rozvody, budou  rozšířeny prostory knihovny."</w:t>
      </w:r>
    </w:p>
    <w:p>
      <w:pPr/>
      <w:r>
        <w:rPr/>
        <w:t xml:space="preserve">Po rekonstrukci získá město reprezentativní budovu s novým  vybavením i moderními technologiemi.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"Vznikne terasa, kde by mělo být zákoutí pro čtenáře, také bude  prodloužen výtah, aby dosahoval až do vrchních pater, to znamená celá budova  bude bezbariérová a my si od toho slibujeme kromě zkvalitnění prostor pro  čtenáře také energetické úspory."</w:t>
      </w:r>
    </w:p>
    <w:p>
      <w:pPr/>
      <w:r>
        <w:rPr/>
        <w:t xml:space="preserve">SYN – 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"Celá tato rekonstrukce stojí přibližně 45 milionů korun a my  se ještě v současné době snažíme získat další dotace na snížení celkových  nákladů pro město Frýdek-Místek. Takovou investiční akci jsme v městské knihovně snad  nikdy v historii neměli. Ty práce budou trvat celkem 16 měsíců, investiční  akce začala v září tohoto roku a plán je, aby skončila v lednu roku  2022."</w:t>
      </w:r>
    </w:p>
    <w:p>
      <w:pPr/>
      <w:r>
        <w:rPr/>
        <w:t xml:space="preserve">Nové prostory využije knihovna například pro výuku jak  veřejnosti, tak zaměstnanců a nová letní čítárna bude mít výhled do parku. Díky  nadstavbě dojde u stojedenáctky také k dalšímu propojení s vedlejší budovou,  což zajistí bezbariérový vstup do Modrého salonku.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 rámci rozšíření prostor dojde k dostavbě dvou  dalších pater, takže knihovna bude moci tyto prostory využívat k rozšíření  svých aktivit."</w:t>
      </w:r>
    </w:p>
    <w:p>
      <w:pPr/>
      <w:r>
        <w:rPr/>
        <w:t xml:space="preserve">Na konečný výsledek si ale knihovna i čtenáři budou muset ještě  něco málo přes rok počkat.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917/jedna-z-budov-knihovny-ve-frydkumistku-prochazi-velkou-rekonstrukci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2026-05-04T03:04:06+02:00</dcterms:created>
  <dcterms:modified xsi:type="dcterms:W3CDTF">2026-05-04T03:04:06+02:00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