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Studénky mají za sebou další cvičení, výcvik byl zaměřen na dopravní nehody</w:t>
      </w:r>
    </w:p>
    <w:p>
      <w:pPr/>
      <w:r>
        <w:rPr>
          <w:b w:val="1"/>
          <w:bCs w:val="1"/>
          <w:i w:val="1"/>
          <w:iCs w:val="1"/>
        </w:rPr>
        <w:t xml:space="preserve">Michal  Weislechner, velitel stanice Butovická:</w:t>
      </w:r>
      <w:r>
        <w:rPr/>
        <w:t xml:space="preserve"> „</w:t>
      </w:r>
      <w:r>
        <w:rPr>
          <w:i w:val="1"/>
          <w:iCs w:val="1"/>
        </w:rPr>
        <w:t xml:space="preserve">Jednotka Města Studénky je předurčena  k dopravním nehodám, proto tyto výcviky děláme.“</w:t>
      </w:r>
    </w:p>
    <w:p>
      <w:pPr/>
      <w:r>
        <w:rPr>
          <w:b w:val="1"/>
          <w:bCs w:val="1"/>
          <w:i w:val="1"/>
          <w:iCs w:val="1"/>
        </w:rPr>
        <w:t xml:space="preserve">Tomáš  Šneidrla, velitel družstva:</w:t>
      </w:r>
      <w:r>
        <w:rPr>
          <w:i w:val="1"/>
          <w:iCs w:val="1"/>
        </w:rPr>
        <w:t xml:space="preserve"> „Proběhlo cvičení, kde jsme si vyzkoušeli vyprošťování osob  z havarovaných vozidel, naše jednotka za letošní rok měla 140 událostí a  z toho jsme zasahovali u dvaceti dopravních nehod.“</w:t>
      </w:r>
    </w:p>
    <w:p>
      <w:pPr/>
      <w:r>
        <w:rPr/>
        <w:t xml:space="preserve">Na výcviku  si jednotka vyzkoušela nejrůznější techniky vyprošťování havarovaných vozidel.  To probíhalo pomocí několika scénářů. Museli tak pomáhat s vyprošťováním  například auta na boku, na střeše a také museli pracovat s vyprošťovacím  zařízením. </w:t>
      </w:r>
    </w:p>
    <w:p>
      <w:pPr/>
      <w:r>
        <w:rPr>
          <w:b w:val="1"/>
          <w:bCs w:val="1"/>
          <w:i w:val="1"/>
          <w:iCs w:val="1"/>
        </w:rPr>
        <w:t xml:space="preserve">Tomáš  Šnejdrla, velitel družstva:</w:t>
      </w:r>
      <w:r>
        <w:rPr>
          <w:i w:val="1"/>
          <w:iCs w:val="1"/>
        </w:rPr>
        <w:t xml:space="preserve"> „Při vyprošťování používáme hydraulické vyprošťovací  zařízení a také jsme si mohli vyzkoušet stabilizační tyče, které jsme získali  v letošním roce. Při zásahu u dopravní nehody záleží na pozici  havarovaného vozidla. Podle toho pak určujeme vyprošťovací postup, který určuje  velitel zásahu “</w:t>
      </w:r>
    </w:p>
    <w:p>
      <w:pPr/>
      <w:r>
        <w:rPr/>
        <w:t xml:space="preserve">    Hasiči se ročně zúčastní minimálně dvanácti školení a  cvičení. Letošní počet výjezdů je už teď rekordní a je pravděpodobné že se do  konce roku ještě zvýší.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002/dobrovolni-hasici-ze-studenky-maji-za-sebou-dalsi-cviceni-vycvik-byl-zameren-na-dopravni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2026-05-18T00:52:10+02:00</dcterms:created>
  <dcterms:modified xsi:type="dcterms:W3CDTF">2026-05-18T00:52:10+02:00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