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Šarvátky mezi návštěvníky a řidiči jsou zbytečné. Auta i motorky mají vjezd do Bělského lesa povolen</w:t>
      </w:r>
    </w:p>
    <w:p>
      <w:pPr/>
      <w:r>
        <w:rPr/>
        <w:t xml:space="preserve">Bělský les je oblíbeným místem k relaxaci i sporování. Denně ho navštíví stovky lidí. Někteří z nich se ale nemohou smířit s tím, že jím sem tam projíždějí i auta a motorky. Vjezd jim povoluje dopravní značka cyklistická zóna s piktogramy těchto motorových vozidel.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“Ovšem kromě obecných pravidel silničního provozu v této cyklistické zóně platí specifická pravidla. Pokud jde o řidiče silničních motorových vozidel, pak ti v této cyklistické zóně mohou jet rychlostí maximálně 30 km/hod, musí si počínat tak, aby projíždějící cyklisty neohrozili a v případě potřeby musí své vozidlo zastavit.” </w:t>
      </w:r>
    </w:p>
    <w:p>
      <w:pPr/>
      <w:r>
        <w:rPr/>
        <w:t xml:space="preserve">Naopak cyklisté projíždějící řidiče nesmí omezovat a jsou povinni umožnit jim průjezd. Chodci by se měli v této cyklistické zóně pohybovat po levém okraji silnice. </w:t>
      </w:r>
    </w:p>
    <w:p>
      <w:pPr/>
      <w:r>
        <w:rPr/>
        <w:t xml:space="preserve">Auta mohou  bělským lesem projíždět pouze od Dakoty k lesní škole.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“Ano, vadí, protože jezdí nepovolenou rychlostí a je to hnus, no. Neměli by tu jezdit.”</w:t>
      </w:r>
    </w:p>
    <w:p>
      <w:pPr/>
      <w:r>
        <w:rPr/>
        <w:t xml:space="preserve">“Ne, proč by mi to mělo vadit, nevadí.”</w:t>
      </w:r>
    </w:p>
    <w:p>
      <w:pPr/>
      <w:r>
        <w:rPr/>
        <w:t xml:space="preserve">“Docela ano, protože si myslím, že jsem tady v lese na procházce, na bruslích, na kole a tak si myslím, že by tady jezdit neměla.”</w:t>
      </w:r>
    </w:p>
    <w:p>
      <w:pPr/>
      <w:r>
        <w:rPr/>
        <w:t xml:space="preserve">Radnice proto žádá návštěvníky Bělského lesa, aby byli tolerantní a řidiče respektovali. Ti by zase měli jezdit opatrně a dodržovat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065/sarvatky-mezi-navstevniky-a-ridici-jsou-zbytecne-auta-i-motorky-maji-vjezd-do-belskeho-lesa-pov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2026-05-08T05:55:05+02:00</dcterms:created>
  <dcterms:modified xsi:type="dcterms:W3CDTF">2026-05-08T05:55:05+02:00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