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10.12.2020,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má podklady, kolik pedagogů má zájem o antigen testy. Jsou to spíše jednotlivci</w:t>
      </w:r>
    </w:p>
    <w:p>
      <w:pPr/>
      <w:r>
        <w:rPr/>
        <w:t xml:space="preserve">Až do 18. prosince mají pedagogičtí pracovníci možnost se nechat otestovat. Po té budou antigen testy dostupné pro všechny obyvatelé. Zájem ale není velký. I Havířov si zjišťoval, kolik kantorů navštívilo prozatím odběrové místo.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"Ve směs na těch školách se jedná o jedince, jdou se testovat po jednom, po dvou učitelích. Pak jsou školy, kde zájem vůbec není a naopak máme dvě školy, kde třetina pedagogů se šla testovat.”</w:t>
      </w:r>
    </w:p>
    <w:p>
      <w:pPr/>
      <w:r>
        <w:rPr/>
        <w:t xml:space="preserve">Jedna z nich je Základní škola Kpt. Jasioka.</w:t>
      </w:r>
    </w:p>
    <w:p>
      <w:pPr/>
      <w:r>
        <w:rPr>
          <w:b w:val="1"/>
          <w:bCs w:val="1"/>
        </w:rPr>
        <w:t xml:space="preserve">Růžena Bajerová, ředitelka ZŠ Kpt. Jasioka Havířov:</w:t>
      </w:r>
      <w:r>
        <w:rPr/>
        <w:t xml:space="preserve"> “Já jsem byla na testech včera, postoupila jsem antigen test tady v havířovské nemocnici. Za prvé mě zajímal můj zdravotní stav a za druhé jsem chtěla jít tak trochu příkladem mým zaměstnancům, aby se neobávali."</w:t>
      </w:r>
    </w:p>
    <w:p>
      <w:pPr/>
      <w:r>
        <w:rPr/>
        <w:t xml:space="preserve">Na Základní škole Gorkého rovněž nešla většina kantorů na testy, ale z jiného důvodu.</w:t>
      </w:r>
    </w:p>
    <w:p>
      <w:pPr/>
      <w:r>
        <w:rPr>
          <w:b w:val="1"/>
          <w:bCs w:val="1"/>
        </w:rPr>
        <w:t xml:space="preserve">Jiří Jekl, učitel ZŠ Gorkého Havířov:</w:t>
      </w:r>
      <w:r>
        <w:rPr/>
        <w:t xml:space="preserve"> “Musím uznat, že tady u nás ve škole zhruba těch 15 kolegů, včetně mě, mělo pozitivní test na covid a byli jsme testování na začátku října. Takže celá škola už testována byla v říjnu a díky tomu víme plus, mínus, jak na tom jsme.”</w:t>
      </w:r>
    </w:p>
    <w:p>
      <w:pPr/>
      <w:r>
        <w:rPr/>
        <w:t xml:space="preserve">Učitelé jako důvod, proč nevyužijí antigen testy uvádějí, že nevidí smysl se nechat jednou otestovat. Pokud by v tom byla pravidelnost, možná by změnili názor.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188/radnice-v-havirove-ma-podklady-kolik-pedagogu-ma-zajem-o-antigen-testy-jsou-to-spise-jednotli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2026-06-26T17:21:47+02:00</dcterms:created>
  <dcterms:modified xsi:type="dcterms:W3CDTF">2026-06-26T17:21:47+02:00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