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královna krásy obdarovala děti v dětském domově</w:t>
      </w:r>
    </w:p>
    <w:p>
      <w:pPr/>
      <w:r>
        <w:rPr/>
        <w:t xml:space="preserve"> Karolína Kopincová je letošní vítězkou soutěže Miss World Czech Republic. Dětský domov ve Vrbně však navštěvuje pravidelně již delší dobu, dokonce tady pracovala i jako dobrovolnice při první jarní vlně koronaviru.  </w:t>
      </w:r>
    </w:p>
    <w:p>
      <w:pPr/>
      <w:r>
        <w:rPr>
          <w:b w:val="1"/>
          <w:bCs w:val="1"/>
        </w:rPr>
        <w:t xml:space="preserve">Karolína Kopincová, Miss World Czech Republic:</w:t>
      </w:r>
      <w:r>
        <w:rPr/>
        <w:t xml:space="preserve"> „Bylo hrozně moc úkolů, děti nechodily do školy, učitelé je neustále zásobovali. Já jsem měla takovou svoji skupinku,kterou jsem právě přes ten koronavirus vyučovala, dělali jsme spolu úkoly, učili jsme se psát, kreslit, malovat.“</w:t>
      </w:r>
    </w:p>
    <w:p>
      <w:pPr/>
      <w:r>
        <w:rPr/>
        <w:t xml:space="preserve"> Karolína je zdejší rodačka a do Vrbna se vrací za dětmi i za svými rodiči. Dárky, které dětem přivezla, jim udělaly obrovskou radost.</w:t>
      </w:r>
    </w:p>
    <w:p>
      <w:pPr/>
      <w:r>
        <w:rPr>
          <w:b w:val="1"/>
          <w:bCs w:val="1"/>
        </w:rPr>
        <w:t xml:space="preserve">Anketa, děti v domově: </w:t>
      </w:r>
      <w:r>
        <w:rPr/>
        <w:t xml:space="preserve">„Nejvíc se mi líbí basketbalový míč a největší dárek co nám dali batohy do školy a potom pumpy na balony, dali nám prostě potom ragby, líbí se nám to. Ano, dělám fotbal a líbí se mi.“</w:t>
      </w:r>
    </w:p>
    <w:p>
      <w:pPr/>
      <w:r>
        <w:rPr/>
        <w:t xml:space="preserve"> „Mě se tady líbí basketbalové míče, je to tady fakt všechno hezké a musíme ještě poděkovat.“</w:t>
      </w:r>
    </w:p>
    <w:p>
      <w:pPr/>
      <w:r>
        <w:rPr>
          <w:b w:val="1"/>
          <w:bCs w:val="1"/>
        </w:rPr>
        <w:t xml:space="preserve">Jan Vavřík, ředitel dětského domova: </w:t>
      </w:r>
      <w:r>
        <w:rPr/>
        <w:t xml:space="preserve">„Samozřejmě za naši organizaci chceme slečně Karolíně Kopincové velmi poděkovat, za to, co pro naše děti udělala a už od března dělá. Jsme velice rádi, že ji máme.“</w:t>
      </w:r>
    </w:p>
    <w:p>
      <w:pPr/>
      <w:r>
        <w:rPr/>
        <w:t xml:space="preserve"> Tady ovšem plány královny krásy nekončí. Rozhodla se pro trvalý program pomoci dětským domovům a dalším podobným ústavům</w:t>
      </w:r>
    </w:p>
    <w:p>
      <w:pPr/>
      <w:r>
        <w:rPr>
          <w:b w:val="1"/>
          <w:bCs w:val="1"/>
        </w:rPr>
        <w:t xml:space="preserve">Karolína Kopincová, Miss World Czech Republic: </w:t>
      </w:r>
      <w:r>
        <w:rPr/>
        <w:t xml:space="preserve">„Momentálně pracujeme a snažíme se vlastně založit náš vlastní nadační fond, který se bude samozřejmě zaměřovat na dětské domovy.“</w:t>
      </w:r>
    </w:p>
    <w:p>
      <w:pPr/>
      <w:r>
        <w:rPr/>
        <w:t xml:space="preserve"> Radost dětí z dárků nebrala konce. Většina z nich se letos dostane na vánoce domů, v domově jich zůstane jen asi 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3296/ceska-kralovna-krasy-obdarovala-deti-v-detskem-dom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2026-04-21T08:53:09+02:00</dcterms:created>
  <dcterms:modified xsi:type="dcterms:W3CDTF">2026-04-21T08:53:09+02:00</dcterms:modified>
</cp:coreProperties>
</file>

<file path=docProps/custom.xml><?xml version="1.0" encoding="utf-8"?>
<Properties xmlns="http://schemas.openxmlformats.org/officeDocument/2006/custom-properties" xmlns:vt="http://schemas.openxmlformats.org/officeDocument/2006/docPropsVTypes"/>
</file>