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Loučce splnila přání z dopisu pro Ježíška</w:t>
      </w:r>
    </w:p>
    <w:p>
      <w:pPr/>
      <w:r>
        <w:rPr/>
        <w:t xml:space="preserve">Zazpívat si vánoční písničky, upéct vánočku, seznámit se s lidovými tradicemi a udělat dobrý skutek. Takto si užívaly předvánoční čas děti v mateřské škole v Loučce. Zapojily se do projektu Charity nazvaného Dárek pro Ježíška, který si dal za cíl splnit konkrétní přání konkrétních dětí ze sociálně  znevýhodněného prostředí. </w:t>
      </w:r>
    </w:p>
    <w:p>
      <w:pPr/>
      <w:r>
        <w:rPr>
          <w:b w:val="1"/>
          <w:bCs w:val="1"/>
        </w:rPr>
        <w:t xml:space="preserve">Markéta Brožová, Charita Nový Jičín: </w:t>
      </w:r>
      <w:r>
        <w:rPr/>
        <w:t xml:space="preserve">“Vyzýváme dobrovolníky, rodiny, zda by se nechtěli připojit ke snaze udělat hezčí Vánoce dětem, které je třeba úplně hezké vždycky nemají. A právě se nám druhým rokem zapojila i školka v Loučce.”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“Oslovila jsem kolegyně, rodiče, přispěli a podařilo se nám zakoupit opravdu pěkné dárky. Máme chlapečka a holčičku. Učíme tím děti, že nejen ony, když přijmou ten dárek, mají radost, ale i někoho obdarovat je veliká radost.”   </w:t>
      </w:r>
    </w:p>
    <w:p>
      <w:pPr/>
      <w:r>
        <w:rPr/>
        <w:t xml:space="preserve">Akci pořádá Charita sedm let. Pokaždé díky pomoci dobrovolníků obdaruje kolem 35 které žijí ve zdejším azylovém domě, nebo i ty, která už se odstěhovaly, ale jejichž rodiny pomoc charity stále potřebují. </w:t>
      </w:r>
    </w:p>
    <w:p>
      <w:pPr/>
      <w:r>
        <w:rPr/>
        <w:t xml:space="preserve">Konkrétní přání konkrétních dětí zjišťují sociální pracovníci z dopisů pro Ježíška. Tady ve školce tak splnili touhu po autíčku na ovládání a panence.</w:t>
      </w:r>
    </w:p>
    <w:p>
      <w:pPr/>
      <w:r>
        <w:rPr/>
        <w:t xml:space="preserve">Sváteční den ve školce dále děti věnovaly pečení vánočky a připomenutím tradic.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“Děti se naučí pletení, podívají se, že je to jiné těsto, než ze kterého pečou cukroví, a poví si něco o tradicích.” </w:t>
      </w:r>
    </w:p>
    <w:p>
      <w:pPr/>
      <w:r>
        <w:rPr/>
        <w:t xml:space="preserve">K umocnění atmosféry lidových Vánoc se pracovnice školky převlékly i do valašských krojů.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13/skolka-v-loucce-splnila-prani-z-dopisu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2026-07-16T04:03:07+02:00</dcterms:created>
  <dcterms:modified xsi:type="dcterms:W3CDTF">2026-07-16T04:03:07+02:00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