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09:43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Palkovicích doprovází prodej vánočních stromků a kaprů videomapping</w:t>
      </w:r>
    </w:p>
    <w:p>
      <w:pPr/>
      <w:r>
        <w:rPr/>
        <w:t xml:space="preserve">Pod vánočním stromem si lidé mohou koupit rybu nebo stromeček.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“Všichni víte, jaká je situace, koronavirová. My jsme ale nechtěli přerušit naši tradici vánočního jarmarku a zorganizovali jsme takový malý videomapping na stěnu a věž hasičárny. Takový malý příběh naší oblakovečky, který tady byl promítnut. A mezitím, tady prodáváme kapry, vánoční stromky, ale opravdu jenom velmi decentně. Opravdu, abychom nepřerušili tradici a snažíme se neshlukovat. Lidé více méně korzují,vykládají si a nějakým způsobem se snaží pochytit vánoční atmosféru a zase pomalu odcházejí domů.”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“Přišla jsem se podívat na kapry a je to tady moc krásné.”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s kamarádkou. Líbilo se mi tu a byla jsem tu kvůli tomu, protože se tady promítalo na zdi.”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“Ten videomapping je příběh naší oblakovečky, kterou máme jako logo. Není to ani ovečka, ani obláček, je to oblakovečka. Byly tam koledy Pásli ovce Valaši a další. Takže tam bylo vidět, jak se ovečky navzájem pasou a byl to takové příjemný příběh.”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manželem a dětma koupit stromeček a kapra. Je to tady pěkné, dobrá atmosféra.”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 s rodinou pro stromek, pro vánoční stromeček a podívat se, co tu je.” </w:t>
      </w:r>
    </w:p>
    <w:p>
      <w:pPr/>
      <w:r>
        <w:rPr>
          <w:b w:val="1"/>
          <w:bCs w:val="1"/>
        </w:rPr>
        <w:t xml:space="preserve">Radim Bača (Nezávislí pro Palkovice a Myslík, starosta Palkovic: </w:t>
      </w:r>
      <w:r>
        <w:rPr/>
        <w:t xml:space="preserve">“Já samozřejmě přeju nejenom všem Palkovjanům a Myslíkovjanům všechno nejlepší v té divné době. Ať si co nejvíc užijou Vánoc a do nového roku 2021 přeju, aby byl daleko lepší, než ten letošní.”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palkovice/11000023326/v-palkovicich-doprovazi-prodej-vanocnich-stromku-a-kapru-videomapp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2026-07-16T07:07:25+02:00</dcterms:created>
  <dcterms:modified xsi:type="dcterms:W3CDTF">2026-07-16T07:07:25+02:00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