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cest, chodníků i výstavba dětských hřišť. Přes nelehký rok se ve Frýdku-Místku podařila řada projektů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"Tak zcela určitě výjimečný byl, protože stejně jako pro  všechny občany, tak i pro všechny firmy situace všeobecně známá nám  zkomplikovala život hned z kraje roku, kdy prakticky jarní práce, které  běžně zahajujeme v průběhu poloviny března, byly zhruba o měsíc zpožděny,  včetně náboru pracovních sil, ať už z úřadu práce nebo sezónních pracovníků.  Museli jsme přeorganizovávat bloková čištění, která byla už schválená, jejich  harmonogram, takže o to méně pak času zbývalo na realizaci těch prací, ať už to  bylo sběr listí nebo jarní úklid. Nicméně s nějakým vypětím všech sil samozřejmě  i v nějakém menším rozsahu se to myslím podařilo velice dobře."</w:t>
      </w:r>
    </w:p>
    <w:p>
      <w:pPr>
        <w:pStyle w:val="Heading3"/>
      </w:pPr>
      <w:r>
        <w:rPr/>
        <w:t xml:space="preserve">Oprava třídy T. G. Masaryka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"Na druhé  straně, ta řada těch problémů přinesla si myslím i celkem uspokojení v našich  řadách, protože obrovskou radost jsme měli z realizace té rekonstrukce  třídy T. G. Masaryka, kde jak pod časovým nějakým tlakem, tak i pod tlakem  veřejnosti, občanů, jsme dokázali realizovat tu část od Rubikovy křižovatky, až  po kruhový objezd."</w:t>
      </w:r>
    </w:p>
    <w:p>
      <w:pPr>
        <w:pStyle w:val="Heading3"/>
      </w:pPr>
      <w:r>
        <w:rPr/>
        <w:t xml:space="preserve">Nové dětská hřiště a další opravy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"Myslím si, že se velice povedla i realizace dětského hřiště  na sídlišti Kolaříkova, kde jsme ty práce realizovat zhruba něco málo přes tři  měsíce a ten výsledek je myslím perfektní. V té poslední části jsme rádi  za to, že nám přálo i počasí, takže prakticky až do těch vánočních dnů jsme  mohli realizovat řadu oprav, ať už místních komunikací, to znamená jak výměnu  asfaltového povrhu, tak případně i výměnu třeba obrubníků, výstavbu některých  nových chodníkových těles. Realizovali jsme nový chodník na veřejném pohřebišti  ve Skalici, takže z tohoto pohledu si myslím, že spokojenost převládá."</w:t>
      </w:r>
    </w:p>
    <w:p>
      <w:pPr>
        <w:pStyle w:val="Heading3"/>
      </w:pPr>
      <w:r>
        <w:rPr/>
        <w:t xml:space="preserve">Plán do roku 2021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"Já  bych chtěl samozřejmě občanům taky slíbit to, že se budeme snažit, jak jménem  svým, tak jménem celého představenstva i všech zaměstnanců, že i v příštím  roce uděláme všechno proto, aby byli spokojení s těmi našimi službami a  aby se tady cítili spokojeni."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66/opravy-cest-chodniku-i-vystavba-detskych-hrist-pres-nelehky-rok-se-ve-frydkumistku-podarila-rada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2026-07-28T22:23:40+02:00</dcterms:created>
  <dcterms:modified xsi:type="dcterms:W3CDTF">2026-07-28T22:23:40+02:00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