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pod soudem mohou děti dovádět na zmodernizovaném hřišti</w:t>
      </w:r>
    </w:p>
    <w:p>
      <w:pPr/>
      <w:r>
        <w:rPr/>
        <w:t xml:space="preserve">Velké prostranství pod budovou okresního soudu láká k různým volnočasovým aktivitám. Nyní se mohou děti radovat z nového hřiště s lanovou stezkou i s odpočinkovou zónou. Výstavba začala na začátku srpna a postaraly se o ni Technické služby.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 tady jakýsi mobiliář, ale ten už neodpovídal ani dnešní době a ani potřebám dnešních dětí. My jsme se rozhodli, že v rámci města uděláme strukturu dětských hřišť, aby byla dostupná ve všech městských částech. Tohle se opět povedlo. Já si myslím, že Technické služby města Havířova tady odvedly opět skvělou práci a jsem za to moc rád. A navíc v těchto místech je to pro mě nostalgie, tady jsem vyrůstal, takže jsem za to moc rád a těším se na to, že havířovští občané nebudou muset s dětmi do okolních měst, aby navštívili kvalitní a dostupná dětská hřiště.”</w:t>
      </w:r>
    </w:p>
    <w:p>
      <w:pPr/>
      <w:r>
        <w:rPr>
          <w:b w:val="1"/>
          <w:bCs w:val="1"/>
        </w:rPr>
        <w:t xml:space="preserve">Jan Szturc, předseda občanské komise:</w:t>
      </w:r>
      <w:r>
        <w:rPr/>
        <w:t xml:space="preserve"> “Tohle tady chybělo. Rok a půl to tady bylo bez hřiště. Byl tady demontovaný koráb a vlastně prostor tohoto formátu si zaslouží velkolepější hřiště třeba jako toto. My jsme to jako komise měli každý rok mezi prioritami. Při modernizaci tohoto parku se s tím počítalo, že to tady bude, ale projekt byl modernizován, aby bylo hřiště dostatečně kapacitní pro děti, pro tento prostor blízko lesa. Je to tady super.” </w:t>
      </w:r>
    </w:p>
    <w:p>
      <w:pPr/>
      <w:r>
        <w:rPr/>
        <w:t xml:space="preserve">Děti dovádí na nových sestavách už od prvního dne provozu.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chodím tady každý den od začátku, co to tady je. Nejvíce se mi líbí tyto průlezky.”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super, protože v Havířově žádnou takovou prolézačku nemáme.”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“Můžu se tam proběhnout, chodím tady s kamarádkou a nejvíce se mi líbí ta dlouhá klouzačka.”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 a mě se také nejvíc líbí ta klouzačka. Včera jsem tady byl s mamkou.”</w:t>
      </w:r>
    </w:p>
    <w:p>
      <w:pPr/>
      <w:r>
        <w:rPr/>
        <w:t xml:space="preserve">Dětské hřiště bude spadat pod Správu sportovních a rekreačních zařízení. Výstavba celého komplexu vyšla na téměř 9,5 milionu korun a byla hrazena z rozpočtu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378/v-parku-pod-soudem-mohou-deti-dovadet-na-zmodernizovan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