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28.12.2020,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stadion v Novém Jičíně je po rekonstrukci na sport připraven</w:t>
      </w:r>
    </w:p>
    <w:p>
      <w:pPr/>
      <w:r>
        <w:rPr/>
        <w:t xml:space="preserve">Po půl roce trvající přestavbě má Nový Jičín kvalitní zázemí pro venkovní sporty, fotbal a atletiku. Letní stadion je majetkem tělovýchovné jednoty, postaven byl před čtyřiceti lety a současný stavební zásah byl první výraznou renovací tohoto sportoviště.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“V rámci rekonstrukce s de facto změnila  konstrukce všech  povrchů, je tady umělá závlaha, nový travnatý povrch a jak vidíte, atletické sektory jsou udělány z polyuretanu.” </w:t>
      </w:r>
    </w:p>
    <w:p>
      <w:pPr/>
      <w:r>
        <w:rPr/>
        <w:t xml:space="preserve">Prostor doplňují dvě nové malé zastřešené tribuny, částečně vyspravena byla také hlavní tribuna, na které jsou vyměněny sedačky.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”Dá se říci, že tento areál, ten stadion, je de facto postaven jakoby zcela nově.” </w:t>
      </w:r>
    </w:p>
    <w:p>
      <w:pPr/>
      <w:r>
        <w:rPr/>
        <w:t xml:space="preserve">Oprava sportoviště přišla na zhruba 36 milionu korun, zaplatilo ji ministerstvo školství, 12 milionů šlo z rozpočtu města. To má v plánu další rozvoj celé této sportovní lokality.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“Věříme v to, že to není poslední krok tohoto areálu, a že budeme pokračovat v návaznosti na koncepci, kterou máme zpracovanou. Asi snad nejbližší je, že plánujeme, že by měl vzniknout skatepark na dnešním spodním házenkářském hřišti.”  </w:t>
      </w:r>
    </w:p>
    <w:p>
      <w:pPr/>
      <w:r>
        <w:rPr/>
        <w:t xml:space="preserve">V roce 2021 by měla také začít příprava projektové dokumentace na stavbu multifunkční haly. Navazovat bude na hlavní tribunu stadionu.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399/letni-stadion-v-novem-jicine-je-po-rekonstrukci-na-sport-pripra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2026-07-03T06:21:44+02:00</dcterms:created>
  <dcterms:modified xsi:type="dcterms:W3CDTF">2026-07-03T06:21:44+02:00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