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vleky a lanovky stojí, areály přesto praskají ve švech</w:t>
      </w:r>
    </w:p>
    <w:p>
      <w:pPr/>
      <w:r>
        <w:rPr/>
        <w:t xml:space="preserve"> Parkoviště na Kopřivné v Malé Morávce bylo plné hned od rána. Vyrazili sem především rodiny s dětmi. Ty jediné mají ze zastavení lanovek radost a můžou tak sáňkovat po celé šíři sjezdovky. A stejná situace je také v areálech v Karlově nebo na Pradědu.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„No tak tady je vidět, že lidi prostě na hory přijeli, a žádné vládní restrikce ani zákazy jim nezabrání strávit na čerstvém vzduchu vánoční čas a tady je vidět, že areál je úplně plný. Myslím si, že to, tyto obrázky musí vidět lidé v Praze, aby se přesvědčili o tom, že ty rozhodnutí, který dělají od stolu, prostě nemají šanci v praxi vůbec uspět, a nemají žádné ekonomické racio, kromě toho, že poškozují ty, kteří vynakládají spoustu peněz na to, aby ti lidé ten čas na těch horách trávit mohli.“</w:t>
      </w:r>
    </w:p>
    <w:p>
      <w:pPr/>
      <w:r>
        <w:rPr/>
        <w:t xml:space="preserve"> Lidé se do areálů sjíždějí po celý den. Od rána až do večera.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„No dobrý, lepší jak vez sněhu.“</w:t>
      </w:r>
    </w:p>
    <w:p>
      <w:pPr/>
      <w:r>
        <w:rPr/>
        <w:t xml:space="preserve">„Tak líbí, kvůli děcek jsme vyjeli.“</w:t>
      </w:r>
    </w:p>
    <w:p>
      <w:pPr/>
      <w:r>
        <w:rPr/>
        <w:t xml:space="preserve">„Super, přijeli jsme s dětma z Prostějova.“</w:t>
      </w:r>
    </w:p>
    <w:p>
      <w:pPr/>
      <w:r>
        <w:rPr/>
        <w:t xml:space="preserve">„Super dneska dobrý, vleky nejedou, co se dá dělat. Musíme se zabavit jinak. Máme tady s mladým sněžnice, tak jdeme sportovat.“</w:t>
      </w:r>
    </w:p>
    <w:p>
      <w:pPr/>
      <w:r>
        <w:rPr/>
        <w:t xml:space="preserve">„Včera večer jsme byli na večerním lyžování, bylo to příjemné vlastně ukončení lyžování, bohužel, doba je taková, nedá se nic dělat.“  </w:t>
      </w:r>
    </w:p>
    <w:p>
      <w:pPr/>
      <w:r>
        <w:rPr/>
        <w:t xml:space="preserve"> Jediným efektem zastavení lanovek je pak ztráta příjmu jejich provozovatelů, kteří svoje sjezdovky musí tak jako tak zasněžovat a upravovat.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18/lyzarske-vleky-a-lanovky-stoji-arealy-presto-praskaji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