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7.1.2021,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Nejdříve mezi sebou soupeřili, teď chtějí spolupracovat. Stojí za tím soutěž o nejhezčí vánoční strom</w:t>
      </w:r>
    </w:p>
    <w:p>
      <w:pPr/>
      <w:r>
        <w:rPr/>
        <w:t xml:space="preserve">Zatímco na konci loňského roku spolu soupeřili, teď by naopak mohli spolupracovat. Řeč je o představitelích porubské a bruntálské radnice. Spojila je soutěž o nejkrásnější vánoční strom.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jsem dnes, na Tři krále, pozvala pana starostu Bruntálu, abych mu pogratulovala k nejkrásnějšímu vánočnímu stromu v MS kraji, abych mu popřála i krásný nový rok a abychom zhodnotili spolu i trošku vtipně tu soutěž. Mě i překvapilo, jak to lidi vzali vážně. Jak se hecovali na sociálních sítích a jak hlasovali každou chvíli. Nakonec byli ti houževnatější  Bruntaláci. Jsou opravdu šikovní, ten strom měli krásný. Měli k němu i pěkný příběh.”</w:t>
      </w:r>
    </w:p>
    <w:p>
      <w:pPr/>
      <w:r>
        <w:rPr/>
        <w:t xml:space="preserve">Porubu reprezentoval asi 12 metrů vysoký smrk ztepilý, který radnici darovaly ostravské městské lesy. Na bruntálském náměstí dělala lidem radost stejně vysoká jedle bělokorá, která dostala jméno Jan z Roudna, odkud byla přivezena. Z vítězství měli v Bruntále velkou radost i proto, že vánoční strom předchozího roku skončil na opačném konci žebříčku. </w:t>
      </w:r>
    </w:p>
    <w:p>
      <w:pPr/>
      <w:r>
        <w:rPr>
          <w:b w:val="1"/>
          <w:bCs w:val="1"/>
        </w:rPr>
        <w:t xml:space="preserve">Petr Rys, starosta Bruntálu: </w:t>
      </w:r>
      <w:r>
        <w:rPr/>
        <w:t xml:space="preserve">“Mám z toho samozřejmě velkou radost. A tak jako jsme soutěžili při vyhlašování vánočního stromu mezi Bruntálem a Porubou, tak by se tato soutěž možná mohla přetavit v partnerství mezi Bruntálem a Porubou a mohli bychom spíše do budoucna spolupracovat a věřím, že až bude další ročník ankety, tak obě dvě města budeme opět soutěžit a budeme společně se pohybovat na předních příčkách a nedáme nikomu v kraji šanci.”</w:t>
      </w:r>
    </w:p>
    <w:p>
      <w:pPr/>
      <w:r>
        <w:rPr/>
        <w:t xml:space="preserve">Zatímco pro bruntálský vánoční strom hlasovalo více než 8 tisíc lidí, Poruba získala asi o dvě tisícovky hlasů méně.</w:t>
      </w:r>
    </w:p>
    <w:p>
      <w:pPr/>
      <w:r>
        <w:rPr>
          <w:b w:val="1"/>
          <w:bCs w:val="1"/>
        </w:rPr>
        <w:t xml:space="preserve">Lucie Baránková Vilamová, starostka MOb Ostrava-Poruba:  </w:t>
      </w:r>
      <w:r>
        <w:rPr/>
        <w:t xml:space="preserve">“Já musím říct, že já jsem gratulovala panu starostovi i formou dopisu. Je pravda, že jsme se trošku vtipně špičkovali a byla mezi námi taková pěkná humorná rivalita na konci roku, ale určitě věřím, že všichni Porubané Bruntálu vítězství přejí. “</w:t>
      </w:r>
    </w:p>
    <w:p>
      <w:pPr/>
      <w:r>
        <w:rPr/>
        <w:t xml:space="preserve">Bronzovou medaili získal vánoční strom z Horního Benešova s více než dvěma tisíci hlasy.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530/nejdrive-mezi-sebou-souperili-ted-chteji-spolupracovat-stoji-za-tim-soutez-o-nejhezc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2026-04-12T13:16:41+02:00</dcterms:created>
  <dcterms:modified xsi:type="dcterms:W3CDTF">2026-04-12T13:16:41+02:00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