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Mateřinka tradici dodržela, zajistila návštěvu králů, pozorování hvězd i jízdu na koni</w:t>
      </w:r>
    </w:p>
    <w:p>
      <w:pPr/>
      <w:r>
        <w:rPr/>
        <w:t xml:space="preserve">Poslední dva roky se v Novém Jičíně konal vždy 6. ledna velký Tříkrálový průvod, pořádaný zdejší charitou a městem, který do centra přilákal veřejnost a školáky. Vládní omezení jeho pořádání letos nedovolila. O Tříkrálovou tradici ovšem nemusely být ochuzeny děti ve fungujících mateřských školách, zprostředkovali ji například v mateřince na ulici Máchova.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“Takže jsme to zkusili způsobem, který lze, který je možný, uspořádali jsme to na zahradě. Celý týden se věnujeme projektu Tři králové, kdy s dětmi vytváříme královské koruny, sledujeme hvězdy na obloze a směřují k tématu veškeré činnosti.” </w:t>
      </w:r>
    </w:p>
    <w:p>
      <w:pPr/>
      <w:r>
        <w:rPr>
          <w:b w:val="1"/>
          <w:bCs w:val="1"/>
        </w:rPr>
        <w:t xml:space="preserve"> děti MŠ Trojlístek, pracoviště Máchova: </w:t>
      </w:r>
      <w:r>
        <w:rPr/>
        <w:t xml:space="preserve">“Tři králové přivezli Ježíškovi zlato, kadidlo a myrhu.” “Jmenovali se Melichar, Kašpar a Baltazar.”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“V současné době máme skoro plné stavy dětí, což je velké plus, jsme za to rádi, a snažíme se proto ty činnosti zorganizovat tak, aby to bylo možné.”  </w:t>
      </w:r>
    </w:p>
    <w:p>
      <w:pPr/>
      <w:r>
        <w:rPr/>
        <w:t xml:space="preserve">Děti z jednotlivých tříd se stejně jako v budově školy ani na zahradě neslučovaly, držely se ve svých skupinách i při projížďce na koni a hrách tematicky zaměřených na Tříkrálovou tradici.  </w:t>
      </w:r>
    </w:p>
    <w:p>
      <w:pPr/>
      <w:r>
        <w:rPr/>
        <w:t xml:space="preserve">Připomeňme ještě, že letošní Tříkrálová sbírka probíhá víceméně online. Podrobné informace jsou na webových stránkách sbírky, kde je také přímo odkaz na virtuální pokladničku. Koledníci se proměnili v pošťáky a do schránek roznesli balíčky s kalendářem a cukrem s logem Tříkrálové sbírky a dopis s informacemi, jakým způsobem mohou lidé dobročinnou sbírku podpořit.  Klasická kasička, na jakou jsou lidé zvyklí, je například  v Návštěvnickém centru na náměstí.  Sbírka je letos prodloužena až do 26. ledna.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566/materinka-tradici-dodrzela-zajistila-navstevu-kralu-pozorovani-hvezd-i-jizdu-na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2026-05-27T23:16:19+02:00</dcterms:created>
  <dcterms:modified xsi:type="dcterms:W3CDTF">2026-05-27T23:16:19+02:00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