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umělecká škola v Rychvaldě prošla celkovou rekonstrukcí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“Dnešním dnem mě pan ředitel základní umělecké školy provedl po víceméně ukončené druhé etapě oprav a rekonstrukcí. Jsem opravdu mile překvapen a nadšen a myslím si, že teď je ta škola opravdu velice velice hezká.”</w:t>
      </w:r>
    </w:p>
    <w:p>
      <w:pPr/>
      <w:r>
        <w:rPr/>
        <w:t xml:space="preserve">{{souvisejici-clanek-"11000018213"}}</w:t>
      </w:r>
    </w:p>
    <w:p>
      <w:pPr/>
      <w:r>
        <w:rPr>
          <w:b w:val="1"/>
          <w:bCs w:val="1"/>
        </w:rPr>
        <w:t xml:space="preserve">Radim Plšek, ředitel ZUŠ Rychvald:</w:t>
      </w:r>
      <w:r>
        <w:rPr/>
        <w:t xml:space="preserve"> “Před třemi lety se zřizovatelem, kterým je Moravskoslezský kraj, který původně chtěl jednoduše opravit nějaké části budovy, jsme různými jednáními dospěli k názoru, že by bylo vhodné udělat nějakou celkovou rekonstrukcí. Zřizovatel se k tomu postavil kladně, takže se začalo opravovat. Před rokem proběhla první etapa, kdy se opravila jedna budova. Letos v létě se opravila druhá budova. Proběhla celková rekonstrukce elektroinstalace, topení, rekonstrukce podlah některých, podhledů, máme nové osvětlení a v té poslední fázi nám zřizovatel dal investiční příspěvek i na vybavení. To znamená, že jsme naprojektovali vnitřní vybavení, skladovací prostory, sedací nábytek a všechno je vlastně de facto nové ve škole. Ten komfort je samozřejmě větší, esteticky i funkčně tady došlo prostě ke zlepšení. Máme nová okna nebo fasádu. Teď momentálně učíme distančně a už se těšíme až přivítáme žáky, až budou moct být taky nějaké koncerty. Součástí rekonstrukce byly také nové technologie. Samozřejmě máme rekuperaci v koncertním sále a v místnostech pro kolektivní výuku. V koncertním sále je také klimatizace, promítací technika, multifunkční sál dostal nového zázemí pro přípravu koncertů a nebo pronájmy.”</w:t>
      </w:r>
    </w:p>
    <w:p>
      <w:pPr/>
      <w:r>
        <w:rPr/>
        <w:t xml:space="preserve">{{souvisejici-clanek-"11000023483"}}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3614/zakladni-umelecka-skola-v-rychvalde-prosla-celkov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