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v Novém Jičíně vodu nevypustil, na uvolnění by mohl zareagovat do tří dnů</w:t>
      </w:r>
    </w:p>
    <w:p>
      <w:pPr/>
      <w:r>
        <w:rPr/>
        <w:t xml:space="preserve">Provoz krytého bazénu v Novém Jičíně se v loňském roce odehrával spíše v režimu zavřeno a tento stav pokračuje i v lednu. Zatímco na podzim vodu z plaveckého sektoru a relaxačních van vypustili, teď kvůli nízkým venkovním teplotám zůstaly plné.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“To časté vypouštění a napouštění má negativní vliv na technologii, která je okolo bazénů, a ona tím samozřejmě trpí.” </w:t>
      </w:r>
    </w:p>
    <w:p>
      <w:pPr/>
      <w:r>
        <w:rPr/>
        <w:t xml:space="preserve">Areál bazénu je majetkem města, ztráty z provozu v roce 2020 se vyhouply téměř ke 40 procentům. Provozovatelé bazénů teď řeší, za jakých podmínek by pro ně bylo smysluplné otevřít. Hovoří se o 30 procentech kapacity.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“Vzhledem k tomu, že tam tu vodu máme, tak samozřejmě i to je pro tento areál dobré. Otázkou je, kolik to bude generovat nákladů. Konečné slovo by mělo mít město, protože to je městské zařízení. Ale za mě jako za provozovatele, a svým způsobem za sportovce, je  škoda, že ty areály zejí prázdnotou.”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případě, že by bylo možné pustit dovnitř 99 lidí, jak to bylo možné zhruba těch 14 dnů v prosinci, tak tam bychom se k tomu otevření přikláněli.”  </w:t>
      </w:r>
    </w:p>
    <w:p>
      <w:pPr/>
      <w:r>
        <w:rPr/>
        <w:t xml:space="preserve">Vodu v bazénu nyní udržují na 15 stupních, sníženo je dávkování chemických látek nutných pro její úpravu. pokud by nastalo uvolnění, otevřít jsou tu schopni zhruba do tří dnů.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637/bazen-v-novem-jicine-vodu-nevypustil-na-uvolneni-by-mohl-zareagovat-do-tri-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2026-05-18T00:51:11+02:00</dcterms:created>
  <dcterms:modified xsi:type="dcterms:W3CDTF">2026-05-18T00:51:11+02:00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