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knihovna v Porubě má i kavárnu a parkourové hřiště. V plánu jsou i kulturní akce</w:t>
      </w:r>
    </w:p>
    <w:p>
      <w:pPr/>
      <w:r>
        <w:rPr/>
        <w:t xml:space="preserve">Na fotografii z osmdesátých let minulého století můžete vidět objekt mateřské školy na tehdejší ulici Emanuela Famíry. V roce 85 byla školka zrušena. V objektu pak byla restaurace, posilovna, fitcentrum a jednu část využívala i knihovna. To už se ulice jmenovala Podroužkova. Prostory byly ale nevyhovující a tak město rozhodlo o modernizaci celé budovy. Ta v těchto dnech končí.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"V minulosti došlo pouze k rekonstrukci venkovního pláště a oken. Teď došlo k celkové rekonstrukci objektu i jeho okolí."</w:t>
      </w:r>
    </w:p>
    <w:p>
      <w:pPr/>
      <w:r>
        <w:rPr/>
        <w:t xml:space="preserve">Dvoupodlažní budova je sestavena ze dvou vzájemně spojených celků. Přízemí bude vyhrazeno  dětskému a dospělému oddělení knihovny a literární kavárně, nad nimi bude oddělení literatury  pro dospělé. K dispozici je i multifunkční sál.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"V rámci všech poboček Knihovny města Ostravy to bude, mimo ústřední knihovnu, největší pobočka. Bonusem je to, že tady budeme mít i kavárnu."</w:t>
      </w:r>
    </w:p>
    <w:p>
      <w:pPr/>
      <w:r>
        <w:rPr/>
        <w:t xml:space="preserve">Modernizace stála téměř 60 milionů korun. Součástí byly i úpravy okolí. Vzniklo 25 parkovacích míst a také plocha pro různé akce. Revitalizována byla i zahrada.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"Před budovou je také velká vydlážděná plocha, takže můžeme vylézt s kulturou i ven, za což jsem moc ráda." </w:t>
      </w:r>
    </w:p>
    <w:p>
      <w:pPr/>
      <w:r>
        <w:rPr/>
        <w:t xml:space="preserve">V těchto dnech se už do knihovny navážejí knihy. O datu otevření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710/moderni-knihovna-v-porube-ma-i-kavarnu-a-parkourove-hriste-v-planu-jsou-i-kultur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2026-09-13T10:45:25+02:00</dcterms:created>
  <dcterms:modified xsi:type="dcterms:W3CDTF">2026-09-13T10:45:25+02:00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