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staví nové ortopedické operační sály. Budou součástí špičkového centra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 bude zároveň i dospávací pokoj pro pacienty, kteří se po operaci přesunou do těchto prostor, kde zrovna stojíme."</w:t>
      </w:r>
    </w:p>
    <w:p>
      <w:pPr/>
      <w:r>
        <w:rPr/>
        <w:t xml:space="preserve">V nemocnici ještě před vypuknutím epidemie koronaviru začali provádět chirurgii ruky a současně ve spolupráci s diabetology se tady zaměřují na pacienty s diabetickou nohou, což je regionální unikát. Nové zázemí se špičkovým vybavením poskytne pacientům ještě větší komfort.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Doufáme, že v té době bude epidemiologická situace klidná, že budeme moci veškerý nápor plánovaných operantů, které jsme museli odložit, zvládnout. Naším cílem je vybudovat takové ortopedické centrum, které bude mít krátké objednací lhůty."</w:t>
      </w:r>
    </w:p>
    <w:p>
      <w:pPr/>
      <w:r>
        <w:rPr/>
        <w:t xml:space="preserve">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"Je nedílnou součástí toho, abychom dokázali pacienty rychle postavit na nohy."</w:t>
      </w:r>
    </w:p>
    <w:p>
      <w:pPr/>
      <w:r>
        <w:rPr/>
        <w:t xml:space="preserve">Ortopedický tým pod vedením primáře Holinky bude operovat nejen na těchto dvou nových operačních sálech, ale zajišťuje péči i na pracovišti jednodenní ortopedie v Orlové. S nově nově vznikajícím špičkovým ortopedickýmo centrem se bude rozšiřovat i tým odborníků.</w:t>
      </w:r>
    </w:p>
    <w:p>
      <w:pPr/>
      <w:r>
        <w:rPr>
          <w:b w:val="1"/>
          <w:bCs w:val="1"/>
        </w:rPr>
        <w:t xml:space="preserve">Martin Holinka, primář ortopedického oddělení: "</w:t>
      </w:r>
      <w:r>
        <w:rPr/>
        <w:t xml:space="preserve">Tady na to potřebujeme i další lékaře a jsme připraveni je tady přijmout."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42/v-nsp-karvinaraj-stavi-nove-ortopedicke-operacni-saly-budou-soucasti-spick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2026-07-09T18:36:01+02:00</dcterms:created>
  <dcterms:modified xsi:type="dcterms:W3CDTF">2026-07-09T18:36:01+02:00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