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Očkovací centrum ve Frýdku-Místku by mohlo vyrůst místo ledové plochy v hale Polárka</w:t>
      </w:r>
    </w:p>
    <w:p>
      <w:pPr/>
      <w:r>
        <w:rPr/>
        <w:t xml:space="preserve">Ledová plocha haly Polárka by se mohla už v březnu proměnit  ve velkokapacitní očkovací centrum. Splňuje totiž ideální podmínky pro  vybudování většího počtu očkovacích stanovišť na jednom místě.</w:t>
      </w:r>
    </w:p>
    <w:p>
      <w:pPr/>
      <w:r>
        <w:rPr>
          <w:b w:val="1"/>
          <w:bCs w:val="1"/>
        </w:rPr>
        <w:t xml:space="preserve">Tomáš Stejskal, ředitel Nemocnice ve Frýdku-Místku:</w:t>
      </w:r>
      <w:r>
        <w:rPr/>
        <w:t xml:space="preserve"> "Je přístupná, je tady dobré zázemí, přístupná pro občany,  mají kde možnost parkovat. Je dostatečně velká na to, abychom tady mohli  vybudovat několik týmů."</w:t>
      </w:r>
    </w:p>
    <w:p>
      <w:pPr/>
      <w:r>
        <w:rPr>
          <w:b w:val="1"/>
          <w:bCs w:val="1"/>
        </w:rPr>
        <w:t xml:space="preserve">Jan Damek, jednatel Sportplex Frýdek-Místek:</w:t>
      </w:r>
      <w:r>
        <w:rPr/>
        <w:t xml:space="preserve"> "Jsme schopni rozmrazit plochu, jsme schopni celé to očkovací  centrum udělat tady na ploše, tak aby ti lidé měli co nejlepší přístup, co  nejlepší odchod, kompletně bezbariérově jsme to schopni udělat. Jsme schopni  zázemí pro sestřičky, pro doktory a budeme součinní s nemocnicí tak, aby  to tu měli všechno k dispozici."</w:t>
      </w:r>
    </w:p>
    <w:p>
      <w:pPr/>
      <w:r>
        <w:rPr>
          <w:b w:val="1"/>
          <w:bCs w:val="1"/>
        </w:rPr>
        <w:t xml:space="preserve">Michal Pobucký, primátor Frýdku-Místku:</w:t>
      </w:r>
      <w:r>
        <w:rPr/>
        <w:t xml:space="preserve"> "Máme tady velkou plochu, na které mohou vzniknout jednotlivá  očkovací místa, máme tady několik vstupů a výstupů do haly. Máme tady i variantu, kdy může sanitní vůz vjet přímo do  haly, to znamená opravdu to zázemí zde je výborné. Navíc parkovacích míst tady  v centru města je celkem hodně. To znamená s největší pravděpodobností,  pokud nám to Moravskoslezský kraj schválí a krajská hygienická stanice, očkovací  centrum vznikne tady přímo v hale Polárce. Ten předpoklad je, že by se  mohlo otevřít až v měsíci březnu."</w:t>
      </w:r>
    </w:p>
    <w:p>
      <w:pPr/>
      <w:r>
        <w:rPr/>
        <w:t xml:space="preserve">Denně by se tady v hale mělo naočkovat minimálně 500 až  700 lidí, vše ale bude záležet na tom, kolik očkovacích týmů tady bude celkem  působit. </w:t>
      </w:r>
    </w:p>
    <w:p>
      <w:pPr/>
      <w:r>
        <w:rPr>
          <w:b w:val="1"/>
          <w:bCs w:val="1"/>
        </w:rPr>
        <w:t xml:space="preserve">Tomáš Stejskal, ředitel Nemocnice ve Frýdku-Místku:</w:t>
      </w:r>
      <w:r>
        <w:rPr/>
        <w:t xml:space="preserve"> "My bychom chtěli za nemocnici tady udělat minimálně 5 očkovacích  týmů, které by mohly osm nebo dvanáct hodin denně očkovat občany Frýdku-Místku.  Pokud jich bude víc, tak to samozřejmě bude lepší, záleží pouze na tom, kolik  vakcín budeme mít k dispozici a kolik vakcín dostane celý Moravskoslezský  kraj. Ta hala je pro tento, pro to očkování optimálním prostorem."</w:t>
      </w:r>
    </w:p>
    <w:p>
      <w:pPr/>
      <w:r>
        <w:rPr>
          <w:b w:val="1"/>
          <w:bCs w:val="1"/>
        </w:rPr>
        <w:t xml:space="preserve">Michal Pobucký, primátor Frýdku-Místku:</w:t>
      </w:r>
      <w:r>
        <w:rPr/>
        <w:t xml:space="preserve"> "Pokud se stane to, co se děje v posledních dnech, že  prostě dodávka vakcín vázne, může se stát i to, že vznik očkovacího centra bude  o pár týdnů odložen. Nicméně nás čeká ještě spousta práce, protože musíme doladit  technické aspekty celého toho projektu, musíme zajistit zástěny, lehátka, další  vybavení, další materiál, musíme zajistit i zařízení a zázemí pro doktory a  sestry, které tady budou a budou právě očkovat, takže musíme to udělat tak  komfortně, aby byli všichni spokojení. Nejenom občané, kteří se přijdou  očkovat, ale i doktoři a sestry, které se o ně budou starat."</w:t>
      </w:r>
    </w:p>
    <w:p>
      <w:pPr/>
      <w:r>
        <w:rPr/>
        <w:t xml:space="preserve">Jak dlouho bude očkovací centrum fungovat zatím není zcela  jasné, ale podle zájmu se dá předpokládat, že to může být i několik měsíců. </w:t>
      </w:r>
    </w:p>
    <w:p>
      <w:pPr/>
      <w:r>
        <w:rPr>
          <w:b w:val="1"/>
          <w:bCs w:val="1"/>
        </w:rPr>
        <w:t xml:space="preserve">Tomáš Stejskal, ředitel Nemocnice ve Frýdku-Místku:</w:t>
      </w:r>
      <w:r>
        <w:rPr/>
        <w:t xml:space="preserve"> "Předpokládám, že ten zájem veřejnosti by měl být velký a  doufám, že bude velký, takže, když se nechá naočkovat 50 procent, tak v tom velkokapacitním režimu by mohlo trvat nějaké dva,  tři měsíce v té první vlně."</w:t>
      </w:r>
    </w:p>
    <w:p>
      <w:pPr/>
      <w:r>
        <w:rPr>
          <w:b w:val="1"/>
          <w:bCs w:val="1"/>
        </w:rPr>
        <w:t xml:space="preserve">Michal Pobucký, primátor Frýdku-Místku:</w:t>
      </w:r>
      <w:r>
        <w:rPr/>
        <w:t xml:space="preserve"> "Dokud bude potřeba, aby toto očkovací centrum fungovalo, tak  dlouho tady bude. Ten odhad, když to vezmete kolem, tak máme šedesátitisícové  město, máme tady nějakou spádovou oblast, zhruba 100 až 130 tisíc obyvatel."</w:t>
      </w:r>
    </w:p>
    <w:p>
      <w:pPr/>
      <w:r>
        <w:rPr/>
        <w:t xml:space="preserve">Frýdek-Místek by tak získal druhé největší očkovací centrum  v kraji. V Ostravě na Výstavišti Černá louka už probíhá výstavba  centra, které má denně zvládnout naočkovat až 1800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746/ockovaci-centrum-ve-frydkumistku-by-mohlo-vyrust-misto-ledove-plochy-v-hale-pola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2026-05-08T07:55:54+02:00</dcterms:created>
  <dcterms:modified xsi:type="dcterms:W3CDTF">2026-05-08T07:55:54+02:00</dcterms:modified>
</cp:coreProperties>
</file>

<file path=docProps/custom.xml><?xml version="1.0" encoding="utf-8"?>
<Properties xmlns="http://schemas.openxmlformats.org/officeDocument/2006/custom-properties" xmlns:vt="http://schemas.openxmlformats.org/officeDocument/2006/docPropsVTypes"/>
</file>