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22.1.2021, 16:06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40 vakcín proti koronaviru dorazilo do Charity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 </w:t>
      </w:r>
      <w:r>
        <w:rPr>
          <w:i w:val="1"/>
          <w:iCs w:val="1"/>
        </w:rPr>
        <w:t xml:space="preserve">„Oslovil nás Moravskoslezský kraj  v prvních dnech tohoto roku, kdy jsme na kraj poslali požadavky, kolik  klientů a kolik pracovníků by chtělo být očkováno. Od začátku letošního roku  jsme věděli, že jsme v plánu s očkováním. V minulém týdnu se nám  ozval pan ředitel z Bílovecké nemocnice, že očkovací látka přijde  k nim, a že nás budou očkovat oni. Očekáváme, že přijede lékař  z bílovecké nemocnice, který očkování provede.“</w:t>
      </w:r>
    </w:p>
    <w:p>
      <w:pPr/>
      <w:r>
        <w:rPr/>
        <w:t xml:space="preserve">O protilátku  byl v Charitě velký zájem jak mezi pečovateli, tak mezi klienty.  Z celkového počtu seniorů, o které zaměstnanci pečují, se nepřihlásili  pouze dva.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 </w:t>
      </w:r>
      <w:r>
        <w:rPr>
          <w:i w:val="1"/>
          <w:iCs w:val="1"/>
        </w:rPr>
        <w:t xml:space="preserve">„Jedná se o 16 seniorů, klientů  domova, z 18, a zaměstnanců 26. Celkem 40 lidí bude dnes očkováno.“</w:t>
      </w:r>
    </w:p>
    <w:p>
      <w:pPr/>
      <w:r>
        <w:rPr/>
        <w:t xml:space="preserve">Samotné  očkování provede specializovaný tým z nemocnice z blízkého Bílovce.  Všichni zájemci o vakcínu museli předem vyplnit nejrůznější formuláře.  Prohlédnout je musel i lékař, který vyloučil případné komplikace.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 </w:t>
      </w:r>
      <w:r>
        <w:rPr>
          <w:i w:val="1"/>
          <w:iCs w:val="1"/>
        </w:rPr>
        <w:t xml:space="preserve">„Přijede k nám očkovací tým.  Máme už předvyplněné dotazníky, museli jsme také oslovit lékaře, jestli klienti  nemají nějaké kontraindikace, které by znemožňovaly toto očkování. Tým přijede,  změří teplotu a naočkuje.“</w:t>
      </w:r>
    </w:p>
    <w:p>
      <w:pPr/>
      <w:r>
        <w:rPr/>
        <w:t xml:space="preserve">Pro očkované  klienty by po očkování mohl platit volnější režim. Mohli by mít například  návštěvy nebo by se mohli společně scházet mezi sebou. O dalším postupu ale  vedení Charity zatím nemá bližší informace. Očkování musí podstoupit ještě  jednou.</w:t>
      </w:r>
    </w:p>
    <w:p>
      <w:pPr/>
      <w:r>
        <w:rPr>
          <w:b w:val="1"/>
          <w:bCs w:val="1"/>
          <w:i w:val="1"/>
          <w:iCs w:val="1"/>
        </w:rPr>
        <w:t xml:space="preserve">Jarmila  Pomikálková, ředitelka Charity Studénka: </w:t>
      </w:r>
      <w:r>
        <w:rPr>
          <w:i w:val="1"/>
          <w:iCs w:val="1"/>
        </w:rPr>
        <w:t xml:space="preserve">„Zatím nevíme, žádné informace  nemáme. Očkování proběhne ve dvou dávkách, takže uvidíme až po druhém  přeočkování, jestli budou nějaké úlevy pro pracovníky a pro klienty, ale zatím  nevím, informace nemáme.“</w:t>
      </w:r>
    </w:p>
    <w:p>
      <w:pPr/>
      <w:r>
        <w:rPr/>
        <w:t xml:space="preserve">    Kdy do studénecké Charity dorazí druhá dávka očkovací  látky prozatím jisté není. Tu první všichni zájemci obdrželi 20. ledna.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23748/40-vakcin-proti-koronaviru-dorazilo-do-chari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2026-10-16T00:22:48+02:00</dcterms:created>
  <dcterms:modified xsi:type="dcterms:W3CDTF">2026-10-16T00:22:48+02:00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