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25.1.2021, 10:07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Mobilní očkovací tým navštívil bruntálské zařízení pro zdravotně postižené Sagapo</w:t>
      </w:r>
    </w:p>
    <w:p>
      <w:pPr/>
      <w:r>
        <w:rPr/>
        <w:t xml:space="preserve"> Cílem mobilního očkovacího týmu v Bruntále bylo zařízení sociálních služeb pro zdravotně postižené Sagapo. To má svá střediska v Bruntále, Rýmařově, Vrbně pod Pradědem a Horním Benešově. V Bruntále kromě místních očkovali také klienty z Rýmařova.</w:t>
      </w:r>
    </w:p>
    <w:p>
      <w:pPr/>
      <w:r>
        <w:rPr>
          <w:b w:val="1"/>
          <w:bCs w:val="1"/>
        </w:rPr>
        <w:t xml:space="preserve">Petr Konečný, ředitel Sagapo: </w:t>
      </w:r>
      <w:r>
        <w:rPr/>
        <w:t xml:space="preserve">„Potom mobilní tým bude pokračovat do zařízení ve Vrbně pod Pradědem, kde bude očkovat zaměstnance a uživatele, a pak se přesune do Horního Benešova a tam bude očkovat zbývající uživatele a zaměstnance.“  </w:t>
      </w:r>
    </w:p>
    <w:p>
      <w:pPr/>
      <w:r>
        <w:rPr>
          <w:b w:val="1"/>
          <w:bCs w:val="1"/>
        </w:rPr>
        <w:t xml:space="preserve">Bronislav Sedláček, vedoucí lékař očkovacího týmu: </w:t>
      </w:r>
      <w:r>
        <w:rPr/>
        <w:t xml:space="preserve">„Mobilní tým je sestavený jednorázově na tento účel, kdy budeme očkovat klienty Sagapa, kteří by jinak měli velký problém se k nám dostat.“</w:t>
      </w:r>
    </w:p>
    <w:p>
      <w:pPr/>
      <w:r>
        <w:rPr/>
        <w:t xml:space="preserve"> Sagapo se ve svých střediscích stará celkem o 80 klientů. Očkování není žádnou povinností. Zaměstnanci, klienti nebo jejich zákonní zástupci se hlásí výhradně dobrovolně.</w:t>
      </w:r>
    </w:p>
    <w:p>
      <w:pPr/>
      <w:r>
        <w:rPr>
          <w:b w:val="1"/>
          <w:bCs w:val="1"/>
        </w:rPr>
        <w:t xml:space="preserve">Petr Konečný, ředitel Sagapo: </w:t>
      </w:r>
      <w:r>
        <w:rPr/>
        <w:t xml:space="preserve">„My na základě výzvy MSK jsme oslovili všechny zaměstnance a uživatele a jejich zákonné zástupce s tím, že pokud mají zájem o očkování, tak musí podepsat souhlas s očkováním, který jsme potom předali mobilnímu týmu a ten je vlastně registroval do systému.“</w:t>
      </w:r>
    </w:p>
    <w:p>
      <w:pPr/>
      <w:r>
        <w:rPr>
          <w:b w:val="1"/>
          <w:bCs w:val="1"/>
        </w:rPr>
        <w:t xml:space="preserve">Anketa, uživatelé služeb Sagapo: </w:t>
      </w:r>
      <w:r>
        <w:rPr/>
        <w:t xml:space="preserve">„Ne, je to hodně fajn.“</w:t>
      </w:r>
    </w:p>
    <w:p>
      <w:pPr/>
      <w:r>
        <w:rPr/>
        <w:t xml:space="preserve">„Jsu zdravej a v pohodě.“</w:t>
      </w:r>
    </w:p>
    <w:p>
      <w:pPr/>
      <w:r>
        <w:rPr/>
        <w:t xml:space="preserve">„Já jsem zdravej jak řípa.“</w:t>
      </w:r>
    </w:p>
    <w:p>
      <w:pPr/>
      <w:r>
        <w:rPr/>
        <w:t xml:space="preserve">„Proto se musíme očkovat, aby to už brzo skončilo.“</w:t>
      </w:r>
    </w:p>
    <w:p>
      <w:pPr/>
      <w:r>
        <w:rPr/>
        <w:t xml:space="preserve"> Zájem o očkování v Sagapu projevila přibližně třetina zaměstnanců a asi 85 procent uživatelů služeb.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3772/mobilni-ockovaci-tym-navstivil-bruntalske-zarizeni-pro-zdravotne-postizene-sagap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2026-10-07T14:24:53+02:00</dcterms:created>
  <dcterms:modified xsi:type="dcterms:W3CDTF">2026-10-07T14:24:53+02:00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