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25.1.2021, 12:24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Vloni ubylo vražd v MSK, všech 13 případů kriminalisté objasnili. Klesla i kriminalita</w:t>
      </w:r>
    </w:p>
    <w:p>
      <w:pPr/>
      <w:r>
        <w:rPr/>
        <w:t xml:space="preserve">V loňském roce se v v našem regionu stalo 13 vražd. Je to o 5 méně, než v předchozím roce. Obětí je ale celkem 23. Jako vražda je totiž hodnocena i tragédie z Bohumína, kdy Zdeněk Konopka 8. srpna zapálil byt plný lidí. Zahynulo 11 osob.  Motivem jsou nejčastěji špatné osobní vztahy.</w:t>
      </w:r>
    </w:p>
    <w:p>
      <w:pPr/>
      <w:r>
        <w:rPr>
          <w:b w:val="1"/>
          <w:bCs w:val="1"/>
        </w:rPr>
        <w:t xml:space="preserve">Soňa Štětínská, mluvčí P</w:t>
      </w:r>
      <w:r>
        <w:rPr>
          <w:b w:val="1"/>
          <w:bCs w:val="1"/>
        </w:rPr>
        <w:t xml:space="preserve">ČR MS kraje</w:t>
      </w:r>
      <w:r>
        <w:rPr/>
        <w:t xml:space="preserve">: Co se týká postavení pachatel / oběť, až na jeden, se ve všech případech jednalo o osoby, které  se znaly. V jednom případě se osoby sice neznaly, ale jednání měl předcházet vzájemný konflikt.</w:t>
      </w:r>
    </w:p>
    <w:p>
      <w:pPr/>
      <w:r>
        <w:rPr/>
        <w:t xml:space="preserve">Jako vražedná zbraň je nejčastěji použit nuž. Loni to bylo 6 krát, 4 oběti vražd byly umláceny, jedna byla udušena a jednou se jednalo o zmíněný žhářský útok. Všechny vraždy byly v posledních 5 letech objasněny. Nejsložitějším případem byla červnová vražda v Havířově, která začala jako pohřešování ženy.</w:t>
      </w:r>
    </w:p>
    <w:p>
      <w:pPr/>
      <w:r>
        <w:rPr>
          <w:b w:val="1"/>
          <w:bCs w:val="1"/>
        </w:rPr>
        <w:t xml:space="preserve">Soňa Štětínská, mluvčí PČR MS kraje:</w:t>
      </w:r>
      <w:r>
        <w:rPr/>
        <w:t xml:space="preserve"> "Vskutku  náročným prověřováním všech informací, včetně pátracích akcí a tedy za součinnosti množství  policejních složek a služeb, zjistili kriminalisté, že na smrti původně pohřešované ženy, jejíž tělo  bylo nalezeno, měla podíl cizí osoba. " </w:t>
      </w:r>
    </w:p>
    <w:p>
      <w:pPr/>
      <w:r>
        <w:rPr>
          <w:b w:val="1"/>
          <w:bCs w:val="1"/>
        </w:rPr>
        <w:t xml:space="preserve">Eva Michalíková, mluvčí PČR Moravskoslezského kraje (natočeno 23.8. 2020):</w:t>
      </w:r>
      <w:r>
        <w:rPr/>
        <w:t xml:space="preserve"> "Policisté včerejšího dne našli tělo pohřešované ženy, která se stala obětí násilného zločinu. Bylo sděleno obvinění 38letému muži ze spáchání zvlášť závažného zločinu vraždy.”</w:t>
      </w:r>
    </w:p>
    <w:p>
      <w:pPr/>
      <w:r>
        <w:rPr/>
        <w:t xml:space="preserve">Kriminalita ale poklesla i celkově a to o asi 18 procent na 19 635 trestných činů. Nejmarkantnější byl pokles u krádeží  kapesních, ubylo jich téměř o polovinu.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3783/vloni-ubylo-vrazd-v-msk-vsech-13-pripadu-kriminaliste-objasnili-klesla-i-kriminali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2026-05-15T19:49:44+02:00</dcterms:created>
  <dcterms:modified xsi:type="dcterms:W3CDTF">2026-05-15T19:49:44+02:00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