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4.2.2021, 09:49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Poprvé v historii se celníkům podařilo zajistit kryptoměnu. Obchodoval v ní drogový gang z Karvinska</w:t>
      </w:r>
    </w:p>
    <w:p>
      <w:pPr/>
      <w:r>
        <w:rPr/>
        <w:t xml:space="preserve">Sledujete unikátní záběry zásahové jednotky celní správy při zatýkání drogového gangu z Karvinska. Při akci Alpha zadrželi na různých místech 7 osob, které obchodovali s drogama několika druhů. Na skryté internetové síti Darknet nakupovali nejen drogy, ale i steroidy. Za zakázané látky platili digitální měnou Ethereum, což je po Bitcoinu nevyužívanější kryptoměna.</w:t>
      </w:r>
    </w:p>
    <w:p>
      <w:pPr/>
      <w:r>
        <w:rPr>
          <w:b w:val="1"/>
          <w:bCs w:val="1"/>
        </w:rPr>
        <w:t xml:space="preserve">Václav Korytář, IT specialista: </w:t>
      </w:r>
      <w:r>
        <w:rPr/>
        <w:t xml:space="preserve">"Cíl, proč síť Darknet existuje, je velká anonymita. Je to prostě prostor pro nelegální obsah. Tím, že ta anonymita a bezpráví tam je, můžete si objednat věci, které normálně na internetu, nebo poštou nebo telefonem sehnat nezvládnete. Je to ale speciální místo. Musíte vědět, jak se tam pohybovat a musíte na to mít i speciální nástroje."</w:t>
      </w:r>
    </w:p>
    <w:p>
      <w:pPr/>
      <w:r>
        <w:rPr/>
        <w:t xml:space="preserve">Při domovních prohlídkách byl nalezen kokain, marihuana, metamfetamin, hašiš, exstáze , LSD i sterodidy. Celníci objevili ale také dvě pěstírny marihuany nebo varnu pervitinu. </w:t>
      </w:r>
    </w:p>
    <w:p>
      <w:pPr/>
      <w:r>
        <w:rPr>
          <w:b w:val="1"/>
          <w:bCs w:val="1"/>
        </w:rPr>
        <w:t xml:space="preserve">Zlatuše Viačková, mluvčí PČR MS kraje:</w:t>
      </w:r>
      <w:r>
        <w:rPr/>
        <w:t xml:space="preserve"> "V návaznosti na realizaci celníků komisař 2. oddělení odboru obecné kriminality Krajského  ředitelství Moravskoslezského kraje Ostrava zahájil trestní stíhání sedmi osob stáří od 24  do 28 let."</w:t>
      </w:r>
    </w:p>
    <w:p>
      <w:pPr/>
      <w:r>
        <w:rPr/>
        <w:t xml:space="preserve">Třem pachatelům hrozí 10 let, dalších třem 5 let a poslednímu dokonce 12 let vězení. Jako výnos z trestné činnosti byla jednomu z pachatelů zabavena kryptoměna v hodnotě 750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3940/poprve-v-historii-se-celnikum-podarilo-zajistit-kryptomenu-obchodoval-v-ni-drogovy-gang-z-karv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2026-05-25T10:34:34+02:00</dcterms:created>
  <dcterms:modified xsi:type="dcterms:W3CDTF">2026-05-25T10:34:34+02:00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