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Matrika ve FNO funguje už rok. Příklad si z ní berou další nemocnice</w:t>
      </w:r>
    </w:p>
    <w:p>
      <w:pPr/>
      <w:r>
        <w:rPr/>
        <w:t xml:space="preserve">Maminky, které porodí v ostravské fakultní nemocnici, mají o jednu starost méně. Pro rodný list dítěte nemusí na úřad. Matrika porubské radnice totiž funguje přímo v nemocnici.  </w:t>
      </w:r>
    </w:p>
    <w:p>
      <w:pPr/>
      <w:r>
        <w:rPr>
          <w:b w:val="1"/>
          <w:bCs w:val="1"/>
        </w:rPr>
        <w:t xml:space="preserve">Lucie Březinová, maminka: </w:t>
      </w:r>
      <w:r>
        <w:rPr/>
        <w:t xml:space="preserve">“Mi se v pondělí narodila holčička Sára, první dcera a jsem byla strašně překvapená, že nemusím nikam na radnici vyřizovat papíry a že máme matriku přímo tady o patro výš. Je to ulehčení, je to pomoc.”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“Skutečně každý den dochází naše paní matrikářka z úřadu do fakultní nemocnice, kde nabírá dokumenty od čerstvých maminek, odnáší je k nám na úřad, kde vystavují rodné listy a zpátky vlastně donášejí do nemocnice a vydávají maminkám hotové rodné listy.” </w:t>
      </w:r>
    </w:p>
    <w:p>
      <w:pPr/>
      <w:r>
        <w:rPr/>
        <w:t xml:space="preserve">Matrikářky mají svou místnost ve druhém patře Gynekologicko-porodnické kliniky. Maminkám jsou k dispozici každý všední den v dopoledních hodinách. Loni jejich služeb využilo na 2300 novopečených maminek. 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“Tato služba běží u nás v podstatě tak, že maminky, které tady u nás porodí, tak de facto ve 100 procentech využijí tuto službu a ušetří si tím jednu cestu na městský úřad. Nám se podařilo matriku jako první v kraji tady u nás ve fakultní nemocnici  otevřít v listopadu 2019.”</w:t>
      </w:r>
    </w:p>
    <w:p>
      <w:pPr/>
      <w:r>
        <w:rPr/>
        <w:t xml:space="preserve">Teď se fakultní nemocnicí inspirovala i nemocnice ve Vítkovicích. </w:t>
      </w:r>
    </w:p>
    <w:p>
      <w:pPr/>
      <w:r>
        <w:rPr/>
        <w:t xml:space="preserve">Ostravská fakultní nemocnice je pro budoucí maminky velmi oblíbená. Jezdí sem z celého MS kraje. 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“V loňském roce, i přesto, že je tady ta situace v naší republice, nebo kraji je poznamenaná epidemiologickou situací, která je, která probíhá i během toho roku, ale narodilo se nám tady v podstatě stejný počet dětí jako v roce předešlém a narodila se tady u nás i dvakrát trojčata.”</w:t>
      </w:r>
    </w:p>
    <w:p>
      <w:pPr/>
      <w:r>
        <w:rPr/>
        <w:t xml:space="preserve">Ostravská fakultní nemocnice má pro maminky připravený i covidový pokoj a díky jejímu  tlaku na vládu, který vyvinula už loni na jaře, mohou na porodní sál i tatínkové. </w:t>
      </w:r>
    </w:p>
    <w:p>
      <w:pPr/>
      <w:r>
        <w:rPr>
          <w:b w:val="1"/>
          <w:bCs w:val="1"/>
        </w:rPr>
        <w:t xml:space="preserve">Markéta Omachtová,vrchní sestra gynekologicko-porodnické kliniky: “</w:t>
      </w:r>
      <w:r>
        <w:rPr/>
        <w:t xml:space="preserve">Tatínkové chodí hodně k porodům, my to velmi kvitujeme. Jsme rádi, že nám tatínkové chodí k porodu, protože mamince pomáhají zvládnout bolesti, jsou velká psychická podpora té maminky a podělí se ta maminka o tu bolest a o ten nádherný zážitek potom z narození miminka.”</w:t>
      </w:r>
    </w:p>
    <w:p>
      <w:pPr/>
      <w:r>
        <w:rPr/>
        <w:t xml:space="preserve">Nemocnice i přes přísná protiepidemická opatření respektuje individuální požadavky maminek při vedení porodu. </w:t>
      </w:r>
    </w:p>
    <w:p>
      <w:pPr/>
      <w:r>
        <w:rPr>
          <w:b w:val="1"/>
          <w:bCs w:val="1"/>
        </w:rPr>
        <w:t xml:space="preserve">Markéta Omachtová,vrchní sestra gynekologicko-porodnické kliniky: </w:t>
      </w:r>
      <w:r>
        <w:rPr/>
        <w:t xml:space="preserve">“Může rodit na porodní židličce, v porodnickém lůžku v sedě, nebo jakkoli ji bude vyhovovat. V porodnickém pytli. Může k první době porodní využívat různé pomůcky odlehčovací, žebřiny. balóny, masážní přístroje, které jsou k zapůjčení na každém porodním pokoji.”</w:t>
      </w:r>
    </w:p>
    <w:p>
      <w:pPr/>
      <w:r>
        <w:rPr/>
        <w:t xml:space="preserve">Na poporodním oddělení pak může otec dítěte spolu s maminkou zůstat po celých 48 hodin. Pokud tedy bude mít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951/matrika-ve-fno-funguje-uz-rok-priklad-si-z-ni-berou-dalsi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2026-04-11T17:50:50+02:00</dcterms:created>
  <dcterms:modified xsi:type="dcterms:W3CDTF">2026-04-11T17:50:50+02:00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