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5.2.2021,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sídliště v Novém Jičíně bude lepším prostorem pro bydlení</w:t>
      </w:r>
    </w:p>
    <w:p>
      <w:pPr/>
      <w:r>
        <w:rPr/>
        <w:t xml:space="preserve">Revitalizací už v Novém Jičíně prošlo několik velkých sídlišť, například v lokalitě Dlouhá nebo Bezručova-Riegrova. Teď radnice představila koncepci regenerace dalšího veřejného prostranství - v bytové zástavbě v okolí ulice Nerudova, kde žije zhruba 900 lidí. Ti se mohli k projektu už na podzim vyjádřit v anketě.</w:t>
      </w:r>
    </w:p>
    <w:p>
      <w:pPr/>
      <w:r>
        <w:rPr>
          <w:b w:val="1"/>
          <w:bCs w:val="1"/>
        </w:rPr>
        <w:t xml:space="preserve">obyvatelé sídliště Nerudova: </w:t>
      </w:r>
    </w:p>
    <w:p>
      <w:pPr/>
      <w:r>
        <w:rPr/>
        <w:t xml:space="preserve">“Plánek visí u nás v domě, takže jsem se na to díval, že tu budou dělat nějaké úpravy. Hlavně, ať je to pro děcka a mohli by tu udělat více parkovacích míst.”  </w:t>
      </w:r>
    </w:p>
    <w:p>
      <w:pPr/>
      <w:r>
        <w:rPr/>
        <w:t xml:space="preserve">“Celou záležitost jsme sledoval od začátku, vyjadřoval jsem se k tomu i v tom duchu, aby tady byl dostatek zeleně i těch dětských hřišť.”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“Podle studie je projekt rozdělen do šesti etap, které by se měly realizovat v letech 2022 až 2027. Je to projekt, u kterého je možné žádat o dotaci ze státního fondu podpory investic.”  </w:t>
      </w:r>
    </w:p>
    <w:p>
      <w:pPr/>
      <w:r>
        <w:rPr/>
        <w:t xml:space="preserve">Předmětem regenerace bude zklidnění dopravy, zajištění vyšší bezpečnosti zejména pro pěší, navýšení parkovacích míst, rekonstrukce osvětlení, výměna laviček, úprava zeleně, dětských hřišť a dalších volnočasových prvků.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“Podle studie, součet celkových nákladů na realizaci jednotlivých etap je zhruba 51 milionů korun.”  </w:t>
      </w:r>
    </w:p>
    <w:p>
      <w:pPr/>
      <w:r>
        <w:rPr/>
        <w:t xml:space="preserve">Veřejnost se s navrženou studií mohla podrobně seznámit na online projednání koncem ledna. Teď ji ještě musí schválit zastupitelstvo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952/dalsi-sidliste-v-novem-jicine-bude-lepsim-prostorem-pro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2026-07-11T05:15:18+02:00</dcterms:created>
  <dcterms:modified xsi:type="dcterms:W3CDTF">2026-07-11T05:15:18+02:00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