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11.2.2021,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Švédský investor nabídne v obci nová pracovní místa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„Mě samotného by vyděsila zpráva, která byla roznášena pod rouškou noci, aby občané nevěděli, kdo tu informaci do schránky vhodil a natož se podepsal. Obec a potažmo stavební úřad samozřejmě hlídají veškeré záležitosti, které se týkají výstavby jakýchkoli objektů v katastru naší obce a to samozřejmě platí zejména u nově vznikajících firem.“</w:t>
      </w:r>
    </w:p>
    <w:p>
      <w:pPr/>
      <w:r>
        <w:rPr/>
        <w:t xml:space="preserve">V tomto případě se jedná o švédskou firmu s několikaletou tradicí, jejímž záměrem je ve stávající hale v  areálu bývalého statku vyrábět plastový granulát.</w:t>
      </w:r>
    </w:p>
    <w:p>
      <w:pPr/>
      <w:r>
        <w:rPr>
          <w:b w:val="1"/>
          <w:bCs w:val="1"/>
        </w:rPr>
        <w:t xml:space="preserve">Erik Valerián, jednatel společnosti Rondo Plast:</w:t>
      </w:r>
      <w:r>
        <w:rPr/>
        <w:t xml:space="preserve"> „Chtěli bychom vyrábět plastový granulát, který se vyrábí na bázi recyklovaných plastů.“</w:t>
      </w:r>
    </w:p>
    <w:p>
      <w:pPr/>
      <w:r>
        <w:rPr/>
        <w:t xml:space="preserve">A to za velmi přísných ekologických podmínek, stejně jako je tomu u všech jejich poboček na celém světě. Projekt nepočítá ani s extrémním  navýšením kamionové dopravy.</w:t>
      </w:r>
    </w:p>
    <w:p>
      <w:pPr/>
      <w:r>
        <w:rPr>
          <w:b w:val="1"/>
          <w:bCs w:val="1"/>
        </w:rPr>
        <w:t xml:space="preserve">Erik Valerián, jednatel společnosti Rondo Plast:</w:t>
      </w:r>
      <w:r>
        <w:rPr/>
        <w:t xml:space="preserve"> „Co se týče kamionové dopravy, tak v první fázi počítáme s 1-2 kamiony denně. Samozřejmě záleží, jak se bude ekonomicky dařit. Pokud se budeme rozvíjet tak, jak předpokládáme, tak bysme měli navýšit na 5 kamionů denně.“</w:t>
      </w:r>
    </w:p>
    <w:p>
      <w:pPr/>
      <w:r>
        <w:rPr/>
        <w:t xml:space="preserve">Pokud vše půjde podle plánu, první plastový granulát bude v Albrechticích vyroben ještě letos.              </w:t>
      </w:r>
    </w:p>
    <w:p>
      <w:pPr/>
      <w:r>
        <w:rPr>
          <w:b w:val="1"/>
          <w:bCs w:val="1"/>
        </w:rPr>
        <w:t xml:space="preserve">Erik Valerián, jednatel společnosti Rondo Plast:</w:t>
      </w:r>
      <w:r>
        <w:rPr/>
        <w:t xml:space="preserve"> „V současné době máme všechna ekologická povolení a v nynější době čekáme na udělení stavebního povolení s tím, že bychom rádi začali výrobu v prostředku léta.“</w:t>
      </w:r>
    </w:p>
    <w:p>
      <w:pPr/>
      <w:r>
        <w:rPr/>
        <w:t xml:space="preserve"> Firma zároveň počítá z vytvoření 50 nových pracovních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24047/svedsky-investor-nabidne-v-obci-nova-pracovn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2026-06-29T03:24:53+02:00</dcterms:created>
  <dcterms:modified xsi:type="dcterms:W3CDTF">2026-06-29T03:24:53+02:00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