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musí zpevnit ocelová lana, nevydržela jeho novodobá přístavba</w:t>
      </w:r>
    </w:p>
    <w:p>
      <w:pPr/>
      <w:r>
        <w:rPr/>
        <w:t xml:space="preserve">Historická budova Beskydského divadla v Novém Jičíně získala moderní přístavbu v době generální rekonstrukce, která skončila v roce 1992. Před zhruba 15 lety už musela být zpevněná statika středu novostavby. Odborníci rozhodli, že stejně narušená je i konstrukce její levé části. 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“Je to vlastně průhyb nosných železobetonových desek v jednotlivých podlažích, který způsobuje destrukci příček a následně poruchy rozvodů a sítí.” </w:t>
      </w:r>
    </w:p>
    <w:p>
      <w:pPr/>
      <w:r>
        <w:rPr/>
        <w:t xml:space="preserve">Investice do budovy divadla tak rázem patří k největším projektům města v letošním roce. Stavba má začít v květnu a skončit v listopadu.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akce vynucená, protože už se v budově objevovaly trhliny a praskliny a statik tedy nařídil, že je potřeba to rekonstruovat. Celkové náklady jsou 20 milionů korun a město je bude muset investovat ze svého rozpočtu.”     </w:t>
      </w:r>
    </w:p>
    <w:p>
      <w:pPr/>
      <w:r>
        <w:rPr/>
        <w:t xml:space="preserve">V dotčeném prostoru se nachází třeba kanceláře divadla a sklad dekorací pro herecké soubory.  Nicméně ocelová lana bude nutno navrtat i z prostoru hlavního sálu. Divadlo tak bude jednat se stavební firmou, jejíž výběr nyní probíhá, o harmonogramu prací tak, aby v případě uvolnění vládních omezení stihlo odehrát některá představení.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51/beskydske-divadlo-musi-zpevnit-ocelova-lana-nevydrzela-jeho-novodoba-pristav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2026-07-13T15:00:01+02:00</dcterms:created>
  <dcterms:modified xsi:type="dcterms:W3CDTF">2026-07-13T15:00:01+02:00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