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22.2.2021, 06:55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nočním požáru vyhořel finský domek v bývalé hornické kolonii, sousedy částečně ochránila protipožární stěna</w:t>
      </w:r>
    </w:p>
    <w:p>
      <w:pPr/>
      <w:r>
        <w:rPr/>
        <w:t xml:space="preserve">Požár byl ohlášen ve 4 hodiny. K zásahu okamžitě vyjely jednotky profesionálních hasičů z Havířova a Karviné, a také dobrovolných hasičů z Havířova, Horní Suché a Albrechtic. Polovina domu lehla popelem a částečně byla zasažena i druhá část. Právě kvůli tomu, aby se zabránilo poškození druhé poloviny stavení, jsou od sebe odděleny protipožární stěnou. </w:t>
      </w:r>
    </w:p>
    <w:p>
      <w:pPr/>
      <w:r>
        <w:rPr>
          <w:b w:val="1"/>
          <w:bCs w:val="1"/>
        </w:rPr>
        <w:t xml:space="preserve">Pavel Budina, řídící důstojník HZS MSK:</w:t>
      </w:r>
      <w:r>
        <w:rPr/>
        <w:t xml:space="preserve">“V brzkých ranních hodinách nám byl nahlášen požár finského domku v Horní Suché. Jednalo se o už poměrně rozsáhlé plamenné hoření. Po příjezdu jednotky bylo zřejmé, že je zasažena téměř celá střecha jedné části dvojdomku, takže v první fázi šlo o to hlavně zachránit tu část, která tolik zasažená nebyla. Probíhalo intenzivní hašení několika vodními proudy. V objektu se nikdo nenacházel Vyneseny byly dvě propanové lahve. Problémem bylo silné zakouření a to, že se jedná o sendvičovou stavbu, takže se musí postupně rozebírat a znovu dochází k k rozhoření.” </w:t>
      </w:r>
    </w:p>
    <w:p>
      <w:pPr/>
      <w:r>
        <w:rPr/>
        <w:t xml:space="preserve">Příčina požáru je v šetření. Je ale možné, že souvisí s pracemi, které byly uvnitř prováděny. O štěstí v neštěstí může mluvit především obyvatel druhé poloviny dvojdomku.  </w:t>
      </w:r>
    </w:p>
    <w:p>
      <w:pPr/>
      <w:r>
        <w:rPr>
          <w:b w:val="1"/>
          <w:bCs w:val="1"/>
        </w:rPr>
        <w:t xml:space="preserve">Roman Adamec, obyvatel druhé poloviny domu:</w:t>
      </w:r>
      <w:r>
        <w:rPr/>
        <w:t xml:space="preserve"> "Ráno mi volala policie, že nám hoří barák. Tak jsem přijel a nejvíce je poškozena střecha</w:t>
      </w:r>
      <w:r>
        <w:rPr>
          <w:i w:val="1"/>
          <w:iCs w:val="1"/>
        </w:rPr>
        <w:t xml:space="preserve">, okna a nějaké vnitřní vybavení.</w:t>
      </w:r>
      <w:r>
        <w:rPr/>
        <w:t xml:space="preserve"> Doufám, že to půjde opravit, abych tady mohl dále bydlet."</w:t>
      </w:r>
    </w:p>
    <w:p>
      <w:pPr/>
      <w:r>
        <w:rPr/>
        <w:t xml:space="preserve">Způsobená škoda byla předběžně odhadnuta na 850 tisíc korun. </w:t>
      </w:r>
    </w:p>
    <w:p>
      <w:pPr/>
      <w:r>
        <w:rPr>
          <w:b w:val="1"/>
          <w:bCs w:val="1"/>
        </w:rPr>
        <w:t xml:space="preserve">Kateřina Piechowicz, mluvčí pronajímatele:</w:t>
      </w:r>
      <w:r>
        <w:rPr/>
        <w:t xml:space="preserve"> "Jedna polovina  objektu je značně poškozena a zatím zjišťujeme, zda vůbec půjde rekonstruovat. Druhá požárem tolik neutrpěla. Pro nájemníky máme připraveno náhradní ubytování, pokud ho využijí."</w:t>
      </w:r>
    </w:p>
    <w:p>
      <w:pPr/>
      <w:r>
        <w:rPr/>
        <w:t xml:space="preserve">Požáry finských domků nejsou výjimečné. Jen v této dříve hornické kolonii jich popelem lehlo už několik. </w:t>
      </w:r>
    </w:p>
    <w:p>
      <w:pPr/>
      <w:r>
        <w:rPr/>
        <w:t xml:space="preserve">{{souvisejici-clanek-"10211"}}</w:t>
      </w:r>
    </w:p>
    <w:p>
      <w:pPr/>
      <w:r>
        <w:rPr/>
        <w:t xml:space="preserve">{{souvisejici-clanek-"13386"}}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4184/pri-nocnim-pozaru-vyhorel-finsky-domek-v-byvale-hornicke-kolonii-sousedy-castecne-ochranila-protipozarni-st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2026-04-14T10:05:40+02:00</dcterms:created>
  <dcterms:modified xsi:type="dcterms:W3CDTF">2026-04-14T10:05:40+02:00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