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22.2.2021,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probíhá příprava na vznik velkokapacitního očkovacího centra v Národním domě</w:t>
      </w:r>
    </w:p>
    <w:p>
      <w:pPr/>
      <w:r>
        <w:rPr/>
        <w:t xml:space="preserve">Očkování proti koronaviru se teď řadí mezi hlavní priority.  Společně s plánem návratu žáků a studentů závěrečných i dalších ročníků do  škol. V souvislosti s očkováním chce Frýdek-Místek usnadnit situaci  veřejnosti a zřídit velkokapacitní očkovací centrum na jednom místě.</w:t>
      </w:r>
    </w:p>
    <w:p>
      <w:pPr/>
      <w:r>
        <w:rPr>
          <w:b w:val="1"/>
          <w:bCs w:val="1"/>
        </w:rPr>
        <w:t xml:space="preserve">Tomáš Stejskal, ředitel Nemocnice ve Frýdku-Místku:</w:t>
      </w:r>
      <w:r>
        <w:rPr/>
        <w:t xml:space="preserve"> "Očkovací centrum, my jsme měli dvě varianty. Halu Polárku a  Národní dům, takže po dohodě s panem primátorem začínáme rozpracovávat  detailně tu variantu Národního domu."</w:t>
      </w:r>
    </w:p>
    <w:p>
      <w:pPr/>
      <w:r>
        <w:rPr>
          <w:b w:val="1"/>
          <w:bCs w:val="1"/>
        </w:rPr>
        <w:t xml:space="preserve">Michal Pobucký, primátor Frýdku-Místku: </w:t>
      </w:r>
      <w:r>
        <w:rPr/>
        <w:t xml:space="preserve">"Protože jsme to vyhodnotili jak s hygieniky, s nemocnicí,  tak i s krajským úřadem, kde se byl podívat i ředitel krajského úřadu do  Národního domu, že ta budova, i to umístění i následné napojení na parkovací  místa, případně na autobusové spoje, je celkem dobrá."</w:t>
      </w:r>
    </w:p>
    <w:p>
      <w:pPr/>
      <w:r>
        <w:rPr/>
        <w:t xml:space="preserve">Nyní už se řeší kompletní vybavení očkovacího centra, přesné  rozložení očkovacích stanovišť a způsob odbavování jednotlivých zájemců o  očkování. </w:t>
      </w:r>
    </w:p>
    <w:p>
      <w:pPr/>
      <w:r>
        <w:rPr>
          <w:b w:val="1"/>
          <w:bCs w:val="1"/>
        </w:rPr>
        <w:t xml:space="preserve">Tomáš Stejskal, ředitel Nemocnice ve Frýdku-Místku:</w:t>
      </w:r>
      <w:r>
        <w:rPr/>
        <w:t xml:space="preserve"> "Už máme připravené nějaké projekty, co vlastně budeme muset  pořídit, co máme zajištěno. Začínáme shánět i personál, protože přece jenom bude  to očkovací centrum znamenat zaměstnání třiceti až čtyřiceti pracovníků, ať už  to budou zdravotníci nebo nezdravotníci, protože ta administrativní činnost u  očkování je velmi náročná, takže začínáme na tom pracovat."</w:t>
      </w:r>
    </w:p>
    <w:p>
      <w:pPr/>
      <w:r>
        <w:rPr>
          <w:b w:val="1"/>
          <w:bCs w:val="1"/>
        </w:rPr>
        <w:t xml:space="preserve">Michal Pobucký, primátor Frýdku-Místku:</w:t>
      </w:r>
      <w:r>
        <w:rPr/>
        <w:t xml:space="preserve"> "Chtěli jsme do toho zapojit takzvané zástěny, které znají  občané například od voleb, nicméně ty tomu asi nevyhovují, takže budeme muset  hledat jiné řešení. Je tam spousta technických problémů, které musíme zajistit,  ale předpoklad je takový, že u nás v kraji by se měla ta městská očkovací  centra otevřít na přelomu března a dubna."</w:t>
      </w:r>
    </w:p>
    <w:p>
      <w:pPr/>
      <w:r>
        <w:rPr/>
        <w:t xml:space="preserve">Zatím se počítá minimálně se šesti očkovacími týmy, které by  mohly za den naočkovat okolo 600 až 700 lidí. Je také možné, že centrum by mohlo  fungovat dvanáct hodin denně po celý týden, i o víkendech. </w:t>
      </w:r>
    </w:p>
    <w:p>
      <w:pPr/>
      <w:r>
        <w:rPr>
          <w:b w:val="1"/>
          <w:bCs w:val="1"/>
        </w:rPr>
        <w:t xml:space="preserve">Tomáš Stejskal, ředitel Nemocnice ve Frýdku-Místku:</w:t>
      </w:r>
      <w:r>
        <w:rPr/>
        <w:t xml:space="preserve"> "Předpokládám, že v druhé polovině března bude očkovací centrum  připraveno a pakliže budou vakcíny, tak budeme moci začít očkovat."</w:t>
      </w:r>
    </w:p>
    <w:p>
      <w:pPr/>
      <w:r>
        <w:rPr>
          <w:b w:val="1"/>
          <w:bCs w:val="1"/>
        </w:rPr>
        <w:t xml:space="preserve">Michal Pobucký, primátor Frýdku-Místku:</w:t>
      </w:r>
      <w:r>
        <w:rPr/>
        <w:t xml:space="preserve"> "Těch vakcín, které dostáváme, například pro Moravskoslezský  kraj, není mnoho. My jich nemáme ani 12 tisíc na týden, takže to je opravdu  velmi malá částka. Doufáme nicméně, že se to očkování zrychlí v dalších týdnech.  Ten předpoklad je takový, že od března by se mělo otevřít velké očkovací  centrum asi s největší pravděpodobností v Ostravě."</w:t>
      </w:r>
    </w:p>
    <w:p>
      <w:pPr/>
      <w:r>
        <w:rPr/>
        <w:t xml:space="preserve">První velkokapacitní očkovací centrum v Ostravě na  Černé louce už je připraveno. Plánuje se tam naočkovat denně až 1800 lidí. Jeho  provoz se má otestovat na členech integrovaného záchranného systému. Stále ale  vše stojí na nedostatku vakcín.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194/ve-frydkumistku-probiha-priprava-na-vznik-velkokapacitniho-ockovaciho-centra-v-narodnim-d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2026-07-03T06:22:10+02:00</dcterms:created>
  <dcterms:modified xsi:type="dcterms:W3CDTF">2026-07-03T06:22:10+02:00</dcterms:modified>
</cp:coreProperties>
</file>

<file path=docProps/custom.xml><?xml version="1.0" encoding="utf-8"?>
<Properties xmlns="http://schemas.openxmlformats.org/officeDocument/2006/custom-properties" xmlns:vt="http://schemas.openxmlformats.org/officeDocument/2006/docPropsVTypes"/>
</file>