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22.2.2021, 17:03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Brífink po jednání Krizového štábu Moravskoslezského kraje - 22. 2. 2021</w:t>
      </w:r>
    </w:p>
    <w:p>
      <w:pPr/>
      <w:r>
        <w:rPr>
          <w:b w:val="1"/>
          <w:bCs w:val="1"/>
        </w:rPr>
        <w:t xml:space="preserve">Ivo Vondrák (ANO), hejtman Moravskoslezského kraje</w:t>
      </w:r>
      <w:r>
        <w:rPr/>
        <w:t xml:space="preserve">: "Stále nám bohužel mírně stoupá, ale stoupá, sedmidenní incidence, což samozřejmě znamená, že virus je s námi a v podstatě ještě máme spoustu věcí, které budeme muset vyřešit, abychom boj s epidemií vyhráli. Nákaza postupuje od západu směrem na východ, takže lze očekávat, že asi dříve nebo později dojde k nám. Hrajeme o čas, je třeba v maximální možné míře proočkovat a samozřejmě musíme být připraveni na případnou péči, kterou budeme muset poskytovat lidem především na jednotkách intenzivní péče. </w:t>
      </w:r>
    </w:p>
    <w:p>
      <w:pPr/>
      <w:r>
        <w:rPr/>
        <w:t xml:space="preserve">{{souvisejici-clanek-"11000024168"}}</w:t>
      </w:r>
    </w:p>
    <w:p>
      <w:pPr/>
      <w:r>
        <w:rPr/>
        <w:t xml:space="preserve"> Hejtman zmínil, že se objevují ohniska v mateřských a základních školách, což podle něj komplikuje domluvu s vládou. V plánu bylo, že se školy otevřou pro maturanty a deváté ročníky. Podle něj se také začíná připravovat očkování učitelů.  65 procent pozitivních případů je podle hejtmana prokázáno jako britská mutace koronaviru. V jednání na vládní úrovni je proto případné prodloužení karantény z 10 na 14 dnů. Hejtman také hovořil o tom, že díky očkování poklesla nemocnost zdravotního personálu. </w:t>
      </w:r>
    </w:p>
    <w:p>
      <w:pPr/>
      <w:r>
        <w:rPr>
          <w:b w:val="1"/>
          <w:bCs w:val="1"/>
        </w:rPr>
        <w:t xml:space="preserve">  Ivo Vondrák (ANO), hejtman Moravskoslezského kraje:</w:t>
      </w:r>
      <w:r>
        <w:rPr/>
        <w:t xml:space="preserve"> "Dobrá  zpráva je, že v našich sociálních zařízeních je klid. Jednoznačně se potvrzuje pozitivní vliv očkování, ten pokles je velmi zjevný. Blíží se to v některých domovech až k nule." </w:t>
      </w:r>
    </w:p>
    <w:p>
      <w:pPr/>
      <w:r>
        <w:rPr/>
        <w:t xml:space="preserve"> Moravskoslezský kraj má k pondělku proočkováno 57 628 dávek vakcín - po Praze a Jihomoravském kraji je to nejvíce v republice. Do regionu v úterý dorazí 9 362 dávek vakcíny Pfizer/BioNTech. Od začátku března má pravidelně jednou za týden přicházet 11 700 dávek této vakcíny. Zkomplikovala se ale situace s vakcínou Moderna, se kterou chybí proočkovat druhou dávkou 610 lidí. Je proto možné, že se kraj domluví s některým dalším na výměně vakcín. </w:t>
      </w:r>
    </w:p>
    <w:p>
      <w:pPr/>
      <w:r>
        <w:rPr/>
        <w:t xml:space="preserve">Od 1. března začnou v regionu očkovat praktičtí lékaři, k dispozici by měli mít vakcínu AstraZeneca. </w:t>
      </w:r>
    </w:p>
    <w:p>
      <w:pPr/>
      <w:r>
        <w:rPr/>
        <w:t xml:space="preserve">Více v záznamu brífinku.</w:t>
      </w:r>
    </w:p>
    <w:p>
      <w:pPr/>
      <w:r>
        <w:rPr/>
        <w:t xml:space="preserve">{{souvisejici-clanek-"11000024194"}}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24199/brifink-po-jednani-krizoveho-stabu-moravskoslezskeho-kraje--22-2-202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2026-08-05T05:57:06+02:00</dcterms:created>
  <dcterms:modified xsi:type="dcterms:W3CDTF">2026-08-05T05:57:06+02:00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