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se mohou hlásit o peníze na zkrášlení veřejného prostoru. Ostrava sbírá nápady do konce dubna</w:t>
      </w:r>
    </w:p>
    <w:p>
      <w:pPr/>
      <w:r>
        <w:rPr/>
        <w:t xml:space="preserve">Oblíbený dotační program fajnOVY prostor je znovu připraven na příjem nápadů. Zájemci se mohou hlásit už podruhé v letošním roce.  Program je určen pro všechny, kteří mají zajímavý nápad, jak zkrášlit veřejný prostor  nebo zlepšit jeho funkci. </w:t>
      </w:r>
    </w:p>
    <w:p>
      <w:pPr/>
      <w:r>
        <w:rPr>
          <w:b w:val="1"/>
          <w:bCs w:val="1"/>
        </w:rPr>
        <w:t xml:space="preserve">Andrea Vojkovská, mluvčí Ostravy: </w:t>
      </w:r>
      <w:r>
        <w:rPr/>
        <w:t xml:space="preserve">"Na základě zkušeností z předchozích let je ten systém tříkolový a jsme připraveni těm žadatelům pomoci. Na nich je, aby podali žádost a poté je i možnost ji dopracovat. Podání je velmi jednoduché a jde to už teď na www.fajnovyprostor.cz. Termín pro podání žádostí je do 30. dubna."</w:t>
      </w:r>
    </w:p>
    <w:p>
      <w:pPr/>
      <w:r>
        <w:rPr/>
        <w:t xml:space="preserve"> V programu je k dispozici 3,5  milionu korun, na jeden projekt lze čerpat dotaci až 500 tisíc korun. V letošním roce se bude  postupně realizovat dalších šest projektů, které jejich autoři předložili do konce minulého roku. Jedním z nich je i projekt Spolku Fiducia osadit vybraná místa ve městě originálními hmyzími domky. </w:t>
      </w:r>
    </w:p>
    <w:p>
      <w:pPr/>
      <w:r>
        <w:rPr>
          <w:b w:val="1"/>
          <w:bCs w:val="1"/>
        </w:rPr>
        <w:t xml:space="preserve">Ilona Rozehnalová, Spolek Fiducia: </w:t>
      </w:r>
      <w:r>
        <w:rPr/>
        <w:t xml:space="preserve">"Chceme v Ostravě vytvořit originální hmyzí mobiliář. Bude to osm hmyzích domků a jejich podoba se bude hledat veřejnou soutěží, kterou vypíšeme na konci února. Ostravští sochaři, architekti, designeři, a nebo třeba výtvarníci se mohu do té soutěže přihlásit. Osm nejlepších návrhů vybereme v půlce dubna v odborné porotě. Lidé si pak také budou moci ve veřejné venkovní dílně udělat podle prototypu autora malý hmyzí domek. "</w:t>
      </w:r>
    </w:p>
    <w:p>
      <w:pPr/>
      <w:r>
        <w:rPr/>
        <w:t xml:space="preserve">Posouzení předložených žádostí o dotaci projde třemi koly hodnocení. V prvním kole žadatelé  elektronicky odešlou své záměry a komise posoudí nejprve realizovatelnost záměru  a splnění podmínek programu. Následně představí svůj nápad členům hodnotící komise a  finální žádost odešlou autoři do 2. srpna.</w:t>
      </w:r>
    </w:p>
    <w:p>
      <w:pPr/>
      <w:r>
        <w:rPr>
          <w:b w:val="1"/>
          <w:bCs w:val="1"/>
        </w:rPr>
        <w:t xml:space="preserve">Andrea Vojkovská, mluvčí Ostravy: </w:t>
      </w:r>
      <w:r>
        <w:rPr/>
        <w:t xml:space="preserve">"Zájemci mají snadný úkol. Pouze sestaví jednoduchý návrh a nástřel rozpočtu. SE zbytkem jim pomůžeme."</w:t>
      </w:r>
    </w:p>
    <w:p>
      <w:pPr/>
      <w:r>
        <w:rPr/>
        <w:t xml:space="preserve">Dotační program fajnOVY prosor město poprvé vyhlásilo v roce 2017. Od té doby  už podpořilo 41 projektů s nápady za téměř 12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222/zajemci-se-mohou-hlasit-o-penize-na-zkrasleni-verejneho-prostoru-ostrava-sbira-napady-do-konce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2026-07-02T14:27:22+02:00</dcterms:created>
  <dcterms:modified xsi:type="dcterms:W3CDTF">2026-07-02T14:27:22+02:00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