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Darkov na Karvinsku vyjel poslední vozík plný uhlí</w:t>
      </w:r>
    </w:p>
    <w:p>
      <w:pPr/>
      <w:r>
        <w:rPr/>
        <w:t xml:space="preserve">Rozloučení se kvůli covidu konala pouze v komorním složení. </w:t>
      </w:r>
    </w:p>
    <w:p>
      <w:pPr/>
      <w:r>
        <w:rPr>
          <w:b w:val="1"/>
          <w:bCs w:val="1"/>
        </w:rPr>
        <w:t xml:space="preserve">David Hájek, ředitel provozu OKD: "</w:t>
      </w:r>
      <w:r>
        <w:rPr/>
        <w:t xml:space="preserve">Důl Darkov byl pokračovatel dolů okolních. Není to tak, že důl je izolovaný celek, ale jak postupně postupuje dobývání ložiska, tak se zakládají nové a nové doly a proto můžeme říct, že důl Darkov je pokračovatelem dolů Hohenegger, Barbora, Gabriela. Zvláštní byl, že tady byla vybudována nejmodernější a nejkapacitnější úpravna uhlí a byly tu postupně sváděny těžby dolů Barbora, Gabriela, 9. květen, nakonec i ČSA a částečně i z dolů ČSM."</w:t>
      </w:r>
    </w:p>
    <w:p>
      <w:pPr/>
      <w:r>
        <w:rPr/>
        <w:t xml:space="preserve">Za celou dobu fungování dolu se tady vytěžilo téměř 54 milionů tun uhlí. Denní rekordní těžba byla přes 27 tisíc tun uhlí. </w:t>
      </w:r>
    </w:p>
    <w:p>
      <w:pPr/>
      <w:r>
        <w:rPr>
          <w:b w:val="1"/>
          <w:bCs w:val="1"/>
        </w:rPr>
        <w:t xml:space="preserve">Ladislav Valíček, hlavní předák kolektivu, Důl Darkov: "</w:t>
      </w:r>
      <w:r>
        <w:rPr/>
        <w:t xml:space="preserve">Já jsem tady na Dole Darkov 20 let a 20 let v rubání, je to smutné, veselé to není. Těch vzpomínek bylo hodně, těch part taky bylo více, jako je to určitě nostalgie, veselo nám není."</w:t>
      </w:r>
    </w:p>
    <w:p>
      <w:pPr/>
      <w:r>
        <w:rPr>
          <w:b w:val="1"/>
          <w:bCs w:val="1"/>
        </w:rPr>
        <w:t xml:space="preserve">Rostislav Riedl , technik, Důl Darkov: "</w:t>
      </w:r>
      <w:r>
        <w:rPr/>
        <w:t xml:space="preserve">Tady na Darkově působím tři roky, zbytek času jsme strávil na Dole Lazy. Dnes skončilo kus OKD."</w:t>
      </w:r>
    </w:p>
    <w:p>
      <w:pPr/>
      <w:r>
        <w:rPr/>
        <w:t xml:space="preserve">Těžit se bude pouze na dolech ČSM, OKD plánuje pokračování těžby až do roku 2022.</w:t>
      </w:r>
    </w:p>
    <w:p>
      <w:pPr/>
      <w:r>
        <w:rPr>
          <w:b w:val="1"/>
          <w:bCs w:val="1"/>
        </w:rPr>
        <w:t xml:space="preserve">Vanda Staňková, předsedkyně představenstva OKD: "</w:t>
      </w:r>
      <w:r>
        <w:rPr/>
        <w:t xml:space="preserve">Předpokládáme, že v tomto roce vytěžíme zhruba 1800 kilotun uhlí částečně energetického, ale ve velké většině kvalitního koksovatelného uhlí."</w:t>
      </w:r>
    </w:p>
    <w:p>
      <w:pPr/>
      <w:r>
        <w:rPr/>
        <w:t xml:space="preserve">V příštích express se budeme ukončení důlní činnosti na Karvinsku ještě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34/z-dolu-darkov-na-karvinsku-vyjel-posledni-vozik-pln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2026-06-26T09:24:56+02:00</dcterms:created>
  <dcterms:modified xsi:type="dcterms:W3CDTF">2026-06-26T09:24:56+02:00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