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24.2.2021,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Cestáři ze všech sil záplatují výtluky v silnicích, v letošní zimě se jich vytvořilo extrémně hodně</w:t>
      </w:r>
    </w:p>
    <w:p>
      <w:pPr/>
      <w:r>
        <w:rPr/>
        <w:t xml:space="preserve">K vytvoření výtluku stačí málo. Přes den voda z tajícího sněhu zateče do spár v asfaltu, kde v noci zamrzne. Led pak asfalt doslova roztrhne a projíždějící automobily dílo zkázy dokončí. letos je výtluků opravdu hodně a silničáři je zatím mohou opravovat jen provizorně. 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“Ředitelství silnic a dálnic ČR v tomto roce eviduje nezvykle vysoké množství výtluků způsobených právě teplotními výkyvy, které jsou tvořeny měřenými rozdíly až desítek stupňů Celsia v noci a přes den. Klimatické podmínky postihly celý Moravskoslezský kraj, porušené povrchy vozovek vznikly na více místech současně."</w:t>
      </w:r>
    </w:p>
    <w:p>
      <w:pPr/>
      <w:r>
        <w:rPr/>
        <w:t xml:space="preserve">Do oprav výtluků nasadili silničáři všechny dostupné lidi a techniku. Motoristé by měli být opatrní v úsecích, kde jsou nebezpečné výtluky označeny a také tam, kde silničáři právě pracují na jejich odstranění.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“Přede mnou jelo auto, takže jsem žádnou díru neviděl. Mám píchlou levou přední a levou zadní pneumatiku. Je to na odtah.”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Nelehká situace je v intenzivním řešení a stav silnic se denně zlepšuje zásluhou údržby fungující za plného provozu desetitisíců projíždějících aut denně. Jsou k dispozici veškeré připravené kapacity určené k zahájení oprav v zimním období. Akutní poruchy vozovek se řeší obvykle pomocí studené asfaltové směsi, ačkoliv ŘSD upřednostňuje trvanlivější opravy prostřednictvím teplé balené směsi či technologie Silkot. Výběr postupu a frekvence denních oprav závisí na počasí, což je jediný omezující faktor maximálního nasazení údržby."</w:t>
      </w:r>
    </w:p>
    <w:p>
      <w:pPr/>
      <w:r>
        <w:rPr/>
        <w:t xml:space="preserve">Kvalitní a trvanlivou opravu silnic budou silničáři moci provést až po obnovení provozu obaloven, které vyrábějí asfaltové směsi.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238/cestari-ze-vsech-sil-zaplatuji-vytluky-v-silnicich-v-letosni-zime-se-jich-vytvorilo-extremne-h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2026-05-08T12:51:26+02:00</dcterms:created>
  <dcterms:modified xsi:type="dcterms:W3CDTF">2026-05-08T12:51:26+02:00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