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25.2.2021,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I na distanční výuce se dají najít pozitivní momenty</w:t>
      </w:r>
    </w:p>
    <w:p>
      <w:pPr/>
      <w:r>
        <w:rPr/>
        <w:t xml:space="preserve">Distanční  výuka už trvá příliš dlouho. Proto by na ostravském Gymnáziu Olgy Havlové rádi  už brzy navázali na úspěšné projekty, které museli vzhledem ke světové pandemii  přerušit. A těší se na projekty nové.</w:t>
      </w:r>
    </w:p>
    <w:p>
      <w:pPr/>
      <w:r>
        <w:rPr>
          <w:b w:val="1"/>
          <w:bCs w:val="1"/>
        </w:rPr>
        <w:t xml:space="preserve">Jana  Huvarová, ředitelka Gymnázia Olgy Havlové Ostravě: </w:t>
      </w:r>
      <w:r>
        <w:rPr/>
        <w:t xml:space="preserve">“My máme dlouholetou tradici  těch našich stálých projektů, jako je třeba studentské anglické divadlo,  projekty související s tím, že jsme školou přidruženou k Unesco. To všechno  jsou věci, které jsme museli letos pozastavit nebo odložit. Ale jsou to  projekty, které naši školu charakterizují, takže na ně budeme určitě chtít  navázat.”</w:t>
      </w:r>
    </w:p>
    <w:p>
      <w:pPr/>
      <w:r>
        <w:rPr/>
        <w:t xml:space="preserve">Jaký bude  ten první krok, co uděláte?</w:t>
      </w:r>
    </w:p>
    <w:p>
      <w:pPr/>
      <w:r>
        <w:rPr>
          <w:b w:val="1"/>
          <w:bCs w:val="1"/>
        </w:rPr>
        <w:t xml:space="preserve">Jana  Huvarová, ředitelka Gymnázia Olgy Havlové Ostravě:</w:t>
      </w:r>
      <w:r>
        <w:rPr/>
        <w:t xml:space="preserve"> “Už teď musíme přemýšlet o  tom, jak budeme k těm studentům přistupovat. Zjistit, co všechno zapomněli a  kolim toho nestihli. A druhá věc je, v jakém psychickém stavu do školy přijdou.  Na druhou stranu už teď připravujeme věci, které se týkají běžné výuky,  připravujeme stavbu zelené učebny, takže těch impulsů bude dostatek.”</w:t>
      </w:r>
    </w:p>
    <w:p>
      <w:pPr/>
      <w:r>
        <w:rPr/>
        <w:t xml:space="preserve">Do kterých  zahraničních projektů byste se rádi v budoucnu zapojili?</w:t>
      </w:r>
    </w:p>
    <w:p>
      <w:pPr/>
      <w:r>
        <w:rPr>
          <w:b w:val="1"/>
          <w:bCs w:val="1"/>
        </w:rPr>
        <w:t xml:space="preserve">Jana Huvarová,  ředitelka Gymnázia Olgy Havlové Ostravě:</w:t>
      </w:r>
      <w:r>
        <w:rPr/>
        <w:t xml:space="preserve"> “My máme ještě jeden nedokončený  project, ten chceme dotáhnout do konce. Ale je pravda, že v této situaci se  pouštět do mezinárodních projektů je velmi komplikované, takže ještě počkáme.”</w:t>
      </w:r>
    </w:p>
    <w:p>
      <w:pPr/>
      <w:r>
        <w:rPr/>
        <w:t xml:space="preserve">Přinesla  světová pandemie z vašeho pohledu i něco pozitivního?</w:t>
      </w:r>
    </w:p>
    <w:p>
      <w:pPr/>
      <w:r>
        <w:rPr>
          <w:b w:val="1"/>
          <w:bCs w:val="1"/>
        </w:rPr>
        <w:t xml:space="preserve">Jana  Huvarová, ředitelka Gymnázia Olgy Havlové Ostravě:</w:t>
      </w:r>
      <w:r>
        <w:rPr/>
        <w:t xml:space="preserve"> “Určitě ano. Zlepšily se  digitální kompetence student i učitelů, to je fakt. Žákům to vylepšilo  schopnost organizace, sebedisciplíny a take se navzájem vice podporujeme, než  kdybychom se každý den viděli.”</w:t>
      </w:r>
    </w:p>
    <w:p>
      <w:pPr/>
      <w:r>
        <w:rPr/>
        <w:t xml:space="preserve">Žákům nejen z Gymnázia Olgy Havlové přejeme,  aby se všechny projekty a aktivity opět brzy naplno rozjely.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260/studuj-u-nas-i-na-distancni-vyuce-se-daji-najit-pozitivni-mom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2026-05-12T20:59:10+02:00</dcterms:created>
  <dcterms:modified xsi:type="dcterms:W3CDTF">2026-05-12T20:59:10+02:00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