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Rehabilitace ve virtuální realitě? Nový směr, kterým se vydávají i karvinské Lázně Darkov</w:t>
      </w:r>
    </w:p>
    <w:p>
      <w:pPr/>
      <w:r>
        <w:rPr/>
        <w:t xml:space="preserve">Lázně Darkov se připravují na další možnost jak úspěšně rehabilitovat pacienty, a to pomocí virtuální reality. 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"Naším novým cílem je začlenit virtuální realitu mezi nabízené léčebné procedury pro naše pacienty a to zejména s onemocněním pohybového aparátu a nervového systému.” 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"Pacientovi ve virtuální realitě můžeme nastavit rozsah pohybu, ve kterém se ta končetina bude pohybovat, v tomto rozsahu bude vykonávat určité úkony a vlastně na konci, po několika cvičeních, můžeme změřit změny, které nastanou u tohoto pacienta. Také bychom se chtěli zaměřit na rehabilitaci Parkinsoniků v rámci těch programů, kde je potřeba u těchto neurologických diagnóz často trénovat i kognitivní funkce a zejména ty motorické."</w:t>
      </w:r>
    </w:p>
    <w:p>
      <w:pPr/>
      <w:r>
        <w:rPr/>
        <w:t xml:space="preserve">Ve virtuální rehabilitaci bude mít pacient nasazené speciální brýle, ve kterých uvidí virtuální svět. Tam bude provádět různé úkony.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"Například u rehabilitace vozíčkářů, kteří jsou po míšní léze nebo z jiných důvodů jsou vozíčkáři, tak můžeme trénovat stabilizační funkce na tom vozíku. Trénink těch vozíčkářů v té virtuální realitě snižuje prokazatelně spastické bolesti a zlepšuje jejich psychický stav."</w:t>
      </w:r>
    </w:p>
    <w:p>
      <w:pPr/>
      <w:r>
        <w:rPr/>
        <w:t xml:space="preserve">V současné době zkouší Lázně Darkov s prostředím virtuální reality seznamovat své klienty.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83/rehabilitace-ve-virtualni-realite-novy-smer-kterym-se-vydavaji-i-karvinske-lazn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2026-09-08T17:01:00+02:00</dcterms:created>
  <dcterms:modified xsi:type="dcterms:W3CDTF">2026-09-08T17:01:00+02:00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